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5AF" w:rsidRPr="00AB13A4" w:rsidRDefault="008D5ECD" w:rsidP="00C33BCE">
      <w:pPr>
        <w:pStyle w:val="1"/>
        <w:spacing w:line="276" w:lineRule="auto"/>
        <w:rPr>
          <w:rtl/>
        </w:rPr>
      </w:pPr>
      <w:r w:rsidRPr="00AB13A4">
        <w:rPr>
          <w:rFonts w:hint="cs"/>
          <w:rtl/>
        </w:rPr>
        <w:t>ת</w:t>
      </w:r>
      <w:r w:rsidR="00BF0068" w:rsidRPr="00AB13A4">
        <w:rPr>
          <w:rFonts w:hint="cs"/>
          <w:rtl/>
        </w:rPr>
        <w:t>קנון שכר</w:t>
      </w:r>
      <w:r w:rsidRPr="00AB13A4">
        <w:rPr>
          <w:rFonts w:hint="cs"/>
          <w:rtl/>
        </w:rPr>
        <w:t>-</w:t>
      </w:r>
      <w:r w:rsidR="00BF0068" w:rsidRPr="00AB13A4">
        <w:rPr>
          <w:rFonts w:hint="cs"/>
          <w:rtl/>
        </w:rPr>
        <w:t>לימוד לשנת הלימודים תשע"</w:t>
      </w:r>
      <w:r w:rsidR="001856E0" w:rsidRPr="00AB13A4">
        <w:rPr>
          <w:rFonts w:hint="cs"/>
          <w:rtl/>
        </w:rPr>
        <w:t>ח</w:t>
      </w:r>
      <w:r w:rsidR="00690111" w:rsidRPr="00AB13A4">
        <w:rPr>
          <w:rFonts w:hint="cs"/>
          <w:rtl/>
        </w:rPr>
        <w:t>,</w:t>
      </w:r>
      <w:r w:rsidR="00BF0068" w:rsidRPr="00AB13A4">
        <w:rPr>
          <w:rFonts w:hint="cs"/>
          <w:rtl/>
        </w:rPr>
        <w:t xml:space="preserve"> </w:t>
      </w:r>
      <w:r w:rsidR="001856E0" w:rsidRPr="00AB13A4">
        <w:rPr>
          <w:rFonts w:hint="cs"/>
          <w:rtl/>
        </w:rPr>
        <w:t>2017</w:t>
      </w:r>
      <w:r w:rsidR="00BF0068" w:rsidRPr="00AB13A4">
        <w:rPr>
          <w:rFonts w:hint="cs"/>
          <w:rtl/>
        </w:rPr>
        <w:t>-</w:t>
      </w:r>
      <w:r w:rsidR="001856E0" w:rsidRPr="00AB13A4">
        <w:rPr>
          <w:rFonts w:hint="cs"/>
          <w:rtl/>
        </w:rPr>
        <w:t>2018</w:t>
      </w:r>
    </w:p>
    <w:p w:rsidR="00CA164D" w:rsidRPr="00AB13A4" w:rsidRDefault="000B5143" w:rsidP="0016633C">
      <w:pPr>
        <w:pStyle w:val="20"/>
        <w:numPr>
          <w:ilvl w:val="0"/>
          <w:numId w:val="17"/>
        </w:numPr>
        <w:spacing w:line="276" w:lineRule="auto"/>
        <w:rPr>
          <w:rtl/>
        </w:rPr>
      </w:pPr>
      <w:r w:rsidRPr="00AB13A4">
        <w:rPr>
          <w:rtl/>
        </w:rPr>
        <w:t>מידע כללי</w:t>
      </w:r>
    </w:p>
    <w:p w:rsidR="00BF0068" w:rsidRPr="00AB13A4" w:rsidRDefault="00CA164D" w:rsidP="00C33BCE">
      <w:pPr>
        <w:spacing w:after="240" w:line="276" w:lineRule="auto"/>
        <w:rPr>
          <w:rFonts w:asciiTheme="minorBidi" w:hAnsiTheme="minorBidi" w:cstheme="minorBidi"/>
          <w:sz w:val="28"/>
          <w:szCs w:val="28"/>
          <w:lang w:eastAsia="en-US"/>
        </w:rPr>
      </w:pPr>
      <w:r w:rsidRPr="00AB13A4">
        <w:rPr>
          <w:rFonts w:asciiTheme="minorBidi" w:hAnsiTheme="minorBidi" w:cstheme="minorBidi"/>
          <w:sz w:val="28"/>
          <w:szCs w:val="28"/>
          <w:rtl/>
          <w:lang w:eastAsia="en-US"/>
        </w:rPr>
        <w:t>ת</w:t>
      </w:r>
      <w:r w:rsidR="00BF0068" w:rsidRPr="00AB13A4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קנון שכר הלימוד </w:t>
      </w:r>
      <w:r w:rsidR="00A07AC4" w:rsidRPr="00AB13A4">
        <w:rPr>
          <w:rFonts w:asciiTheme="minorBidi" w:hAnsiTheme="minorBidi" w:cstheme="minorBidi"/>
          <w:sz w:val="28"/>
          <w:szCs w:val="28"/>
          <w:rtl/>
          <w:lang w:eastAsia="en-US"/>
        </w:rPr>
        <w:t>כולל</w:t>
      </w:r>
      <w:r w:rsidR="00BF0068" w:rsidRPr="00AB13A4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 מידע על גובה שכר הלימוד ואופן התשלום לשנת הלימודים</w:t>
      </w:r>
      <w:r w:rsidR="008B4AC3" w:rsidRPr="00AB13A4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 תשע"ח</w:t>
      </w:r>
      <w:r w:rsidR="00BF0068" w:rsidRPr="00AB13A4">
        <w:rPr>
          <w:rFonts w:asciiTheme="minorBidi" w:hAnsiTheme="minorBidi" w:cstheme="minorBidi"/>
          <w:sz w:val="28"/>
          <w:szCs w:val="28"/>
          <w:rtl/>
          <w:lang w:eastAsia="en-US"/>
        </w:rPr>
        <w:t>. הנך מתבקש</w:t>
      </w:r>
      <w:r w:rsidR="006A5714" w:rsidRPr="00AB13A4">
        <w:rPr>
          <w:rFonts w:asciiTheme="minorBidi" w:hAnsiTheme="minorBidi" w:cstheme="minorBidi"/>
          <w:sz w:val="28"/>
          <w:szCs w:val="28"/>
          <w:rtl/>
          <w:lang w:eastAsia="en-US"/>
        </w:rPr>
        <w:t>/ת</w:t>
      </w:r>
      <w:r w:rsidR="00BF0068" w:rsidRPr="00AB13A4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 לקרוא בעיון את ההסברים וההוראות ולנהוג על פיהם.</w:t>
      </w:r>
    </w:p>
    <w:p w:rsidR="00BF0068" w:rsidRPr="00AB13A4" w:rsidRDefault="00BF0068" w:rsidP="00C33BCE">
      <w:pPr>
        <w:numPr>
          <w:ilvl w:val="0"/>
          <w:numId w:val="4"/>
        </w:numPr>
        <w:spacing w:after="240" w:line="276" w:lineRule="auto"/>
        <w:ind w:left="0" w:firstLine="0"/>
        <w:rPr>
          <w:rFonts w:asciiTheme="minorBidi" w:hAnsiTheme="minorBidi" w:cstheme="minorBidi"/>
          <w:sz w:val="28"/>
          <w:szCs w:val="28"/>
          <w:rtl/>
          <w:lang w:eastAsia="en-US"/>
        </w:rPr>
      </w:pPr>
      <w:r w:rsidRPr="00AB13A4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יובהר כי אי </w:t>
      </w:r>
      <w:r w:rsidR="00A07AC4" w:rsidRPr="00AB13A4">
        <w:rPr>
          <w:rFonts w:asciiTheme="minorBidi" w:hAnsiTheme="minorBidi" w:cstheme="minorBidi"/>
          <w:sz w:val="28"/>
          <w:szCs w:val="28"/>
          <w:rtl/>
          <w:lang w:eastAsia="en-US"/>
        </w:rPr>
        <w:t>הכרת</w:t>
      </w:r>
      <w:r w:rsidRPr="00AB13A4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 התקנון והכללים הנוגעים להסדרי שכ"ל, אינה פוטרת </w:t>
      </w:r>
      <w:r w:rsidR="006A5714" w:rsidRPr="00AB13A4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את </w:t>
      </w:r>
      <w:r w:rsidRPr="00AB13A4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הסטודנט </w:t>
      </w:r>
      <w:r w:rsidR="00A07AC4" w:rsidRPr="00AB13A4">
        <w:rPr>
          <w:rFonts w:asciiTheme="minorBidi" w:hAnsiTheme="minorBidi" w:cstheme="minorBidi"/>
          <w:sz w:val="28"/>
          <w:szCs w:val="28"/>
          <w:rtl/>
          <w:lang w:eastAsia="en-US"/>
        </w:rPr>
        <w:t>מעמידה בהם</w:t>
      </w:r>
      <w:r w:rsidRPr="00AB13A4">
        <w:rPr>
          <w:rFonts w:asciiTheme="minorBidi" w:hAnsiTheme="minorBidi" w:cstheme="minorBidi"/>
          <w:sz w:val="28"/>
          <w:szCs w:val="28"/>
          <w:rtl/>
          <w:lang w:eastAsia="en-US"/>
        </w:rPr>
        <w:t>.</w:t>
      </w:r>
    </w:p>
    <w:p w:rsidR="00BF0068" w:rsidRPr="00AB13A4" w:rsidRDefault="003F0904" w:rsidP="00C33BCE">
      <w:pPr>
        <w:numPr>
          <w:ilvl w:val="0"/>
          <w:numId w:val="4"/>
        </w:numPr>
        <w:spacing w:after="240" w:line="276" w:lineRule="auto"/>
        <w:ind w:left="0" w:firstLine="0"/>
        <w:rPr>
          <w:rFonts w:asciiTheme="minorBidi" w:hAnsiTheme="minorBidi" w:cstheme="minorBidi"/>
          <w:sz w:val="28"/>
          <w:szCs w:val="28"/>
          <w:rtl/>
          <w:lang w:eastAsia="en-US"/>
        </w:rPr>
      </w:pPr>
      <w:r w:rsidRPr="00AB13A4">
        <w:rPr>
          <w:rFonts w:asciiTheme="minorBidi" w:hAnsiTheme="minorBidi" w:cstheme="minorBidi"/>
          <w:sz w:val="28"/>
          <w:szCs w:val="28"/>
          <w:rtl/>
        </w:rPr>
        <w:t>דבר דואר שישלח אליך בדואר רגיל לפי הכתובת המופיעה במערכת הממוחשבת של המוסד יחשב כ</w:t>
      </w:r>
      <w:r w:rsidR="00A07AC4" w:rsidRPr="00AB13A4">
        <w:rPr>
          <w:rFonts w:asciiTheme="minorBidi" w:hAnsiTheme="minorBidi" w:cstheme="minorBidi"/>
          <w:sz w:val="28"/>
          <w:szCs w:val="28"/>
          <w:rtl/>
        </w:rPr>
        <w:t xml:space="preserve">אילו </w:t>
      </w:r>
      <w:r w:rsidRPr="00AB13A4">
        <w:rPr>
          <w:rFonts w:asciiTheme="minorBidi" w:hAnsiTheme="minorBidi" w:cstheme="minorBidi"/>
          <w:sz w:val="28"/>
          <w:szCs w:val="28"/>
          <w:rtl/>
        </w:rPr>
        <w:t xml:space="preserve">הגיע ליעדו. שינויים בפרטים </w:t>
      </w:r>
      <w:r w:rsidR="008D5ECD" w:rsidRPr="00AB13A4">
        <w:rPr>
          <w:rFonts w:asciiTheme="minorBidi" w:hAnsiTheme="minorBidi" w:cstheme="minorBidi"/>
          <w:sz w:val="28"/>
          <w:szCs w:val="28"/>
          <w:rtl/>
        </w:rPr>
        <w:t>ה</w:t>
      </w:r>
      <w:r w:rsidRPr="00AB13A4">
        <w:rPr>
          <w:rFonts w:asciiTheme="minorBidi" w:hAnsiTheme="minorBidi" w:cstheme="minorBidi"/>
          <w:sz w:val="28"/>
          <w:szCs w:val="28"/>
          <w:rtl/>
        </w:rPr>
        <w:t xml:space="preserve">אישיים יש לעדכן ישירות דרך </w:t>
      </w:r>
      <w:r w:rsidR="00A07AC4" w:rsidRPr="00AB13A4">
        <w:rPr>
          <w:rFonts w:asciiTheme="minorBidi" w:hAnsiTheme="minorBidi" w:cstheme="minorBidi"/>
          <w:sz w:val="28"/>
          <w:szCs w:val="28"/>
          <w:rtl/>
        </w:rPr>
        <w:t>פורטל הסטודנט,</w:t>
      </w:r>
      <w:r w:rsidRPr="00AB13A4">
        <w:rPr>
          <w:rFonts w:asciiTheme="minorBidi" w:hAnsiTheme="minorBidi" w:cstheme="minorBidi"/>
          <w:sz w:val="28"/>
          <w:szCs w:val="28"/>
          <w:rtl/>
        </w:rPr>
        <w:t xml:space="preserve"> או דרך המזכירות האקדמית, לרבות שינוי כתובת ו/או מס' טלפון</w:t>
      </w:r>
      <w:r w:rsidRPr="00AB13A4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 ו/או דואר אלקטרוני. </w:t>
      </w:r>
    </w:p>
    <w:p w:rsidR="00BF0068" w:rsidRPr="00AB13A4" w:rsidRDefault="00BF0068" w:rsidP="00C33BCE">
      <w:pPr>
        <w:numPr>
          <w:ilvl w:val="0"/>
          <w:numId w:val="4"/>
        </w:numPr>
        <w:spacing w:after="240" w:line="276" w:lineRule="auto"/>
        <w:ind w:left="0" w:firstLine="0"/>
        <w:rPr>
          <w:rFonts w:asciiTheme="minorBidi" w:hAnsiTheme="minorBidi" w:cstheme="minorBidi"/>
          <w:sz w:val="28"/>
          <w:szCs w:val="28"/>
          <w:lang w:eastAsia="en-US"/>
        </w:rPr>
      </w:pPr>
      <w:r w:rsidRPr="00AB13A4">
        <w:rPr>
          <w:rFonts w:asciiTheme="minorBidi" w:hAnsiTheme="minorBidi" w:cstheme="minorBidi"/>
          <w:sz w:val="28"/>
          <w:szCs w:val="28"/>
          <w:rtl/>
          <w:lang w:eastAsia="en-US"/>
        </w:rPr>
        <w:t>כל סטודנט מחויב בתשלום ביטוח לאומי. את דמי הביטוח הלאומי ישלם הסטודנט ישירות למוסד לביטוח לאומי. ה</w:t>
      </w:r>
      <w:r w:rsidR="007D5F1C" w:rsidRPr="00AB13A4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אקדמיה </w:t>
      </w:r>
      <w:r w:rsidRPr="00AB13A4">
        <w:rPr>
          <w:rFonts w:asciiTheme="minorBidi" w:hAnsiTheme="minorBidi" w:cstheme="minorBidi"/>
          <w:sz w:val="28"/>
          <w:szCs w:val="28"/>
          <w:rtl/>
          <w:lang w:eastAsia="en-US"/>
        </w:rPr>
        <w:t>תעביר מדי שנה את פרטיו האישיים של כל סטודנט למוסד לביטוח לאומי.</w:t>
      </w:r>
    </w:p>
    <w:p w:rsidR="00BF0068" w:rsidRPr="00AB13A4" w:rsidRDefault="00BF0068" w:rsidP="00C33BCE">
      <w:pPr>
        <w:numPr>
          <w:ilvl w:val="0"/>
          <w:numId w:val="4"/>
        </w:numPr>
        <w:spacing w:after="240" w:line="276" w:lineRule="auto"/>
        <w:ind w:left="0" w:firstLine="0"/>
        <w:rPr>
          <w:rFonts w:asciiTheme="minorBidi" w:hAnsiTheme="minorBidi" w:cstheme="minorBidi"/>
          <w:sz w:val="28"/>
          <w:szCs w:val="28"/>
          <w:rtl/>
          <w:lang w:eastAsia="en-US"/>
        </w:rPr>
      </w:pPr>
      <w:r w:rsidRPr="00AB13A4">
        <w:rPr>
          <w:rFonts w:asciiTheme="minorBidi" w:hAnsiTheme="minorBidi" w:cstheme="minorBidi"/>
          <w:sz w:val="28"/>
          <w:szCs w:val="28"/>
          <w:rtl/>
          <w:lang w:eastAsia="en-US"/>
        </w:rPr>
        <w:t>ה</w:t>
      </w:r>
      <w:r w:rsidR="007D5F1C" w:rsidRPr="00AB13A4">
        <w:rPr>
          <w:rFonts w:asciiTheme="minorBidi" w:hAnsiTheme="minorBidi" w:cstheme="minorBidi"/>
          <w:sz w:val="28"/>
          <w:szCs w:val="28"/>
          <w:rtl/>
          <w:lang w:eastAsia="en-US"/>
        </w:rPr>
        <w:t>אקדמי</w:t>
      </w:r>
      <w:r w:rsidRPr="00AB13A4">
        <w:rPr>
          <w:rFonts w:asciiTheme="minorBidi" w:hAnsiTheme="minorBidi" w:cstheme="minorBidi"/>
          <w:sz w:val="28"/>
          <w:szCs w:val="28"/>
          <w:rtl/>
          <w:lang w:eastAsia="en-US"/>
        </w:rPr>
        <w:t>ה רשאית להפסיק לימודיו של כל סטודנט אשר לא שילם שכר לימוד.</w:t>
      </w:r>
    </w:p>
    <w:p w:rsidR="006D08FD" w:rsidRPr="00AB13A4" w:rsidRDefault="00BF0068" w:rsidP="00C33BCE">
      <w:pPr>
        <w:numPr>
          <w:ilvl w:val="0"/>
          <w:numId w:val="4"/>
        </w:numPr>
        <w:spacing w:after="240" w:line="276" w:lineRule="auto"/>
        <w:ind w:left="0" w:firstLine="0"/>
        <w:rPr>
          <w:rFonts w:asciiTheme="minorBidi" w:hAnsiTheme="minorBidi" w:cstheme="minorBidi"/>
          <w:sz w:val="28"/>
          <w:szCs w:val="28"/>
          <w:lang w:eastAsia="en-US"/>
        </w:rPr>
      </w:pPr>
      <w:r w:rsidRPr="00AB13A4">
        <w:rPr>
          <w:rFonts w:asciiTheme="minorBidi" w:hAnsiTheme="minorBidi" w:cstheme="minorBidi"/>
          <w:sz w:val="28"/>
          <w:szCs w:val="28"/>
          <w:rtl/>
        </w:rPr>
        <w:t>אי-הסדרת</w:t>
      </w:r>
      <w:r w:rsidRPr="00AB13A4">
        <w:rPr>
          <w:rFonts w:asciiTheme="minorBidi" w:hAnsiTheme="minorBidi" w:cstheme="minorBidi"/>
          <w:sz w:val="28"/>
          <w:szCs w:val="28"/>
        </w:rPr>
        <w:t xml:space="preserve"> </w:t>
      </w:r>
      <w:r w:rsidRPr="00AB13A4">
        <w:rPr>
          <w:rFonts w:asciiTheme="minorBidi" w:hAnsiTheme="minorBidi" w:cstheme="minorBidi"/>
          <w:sz w:val="28"/>
          <w:szCs w:val="28"/>
          <w:rtl/>
        </w:rPr>
        <w:t>התשלומים</w:t>
      </w:r>
      <w:r w:rsidR="00113456" w:rsidRPr="00AB13A4">
        <w:rPr>
          <w:rFonts w:asciiTheme="minorBidi" w:hAnsiTheme="minorBidi" w:cstheme="minorBidi"/>
          <w:sz w:val="28"/>
          <w:szCs w:val="28"/>
          <w:rtl/>
        </w:rPr>
        <w:t xml:space="preserve"> במועדם</w:t>
      </w:r>
      <w:r w:rsidRPr="00AB13A4">
        <w:rPr>
          <w:rFonts w:asciiTheme="minorBidi" w:hAnsiTheme="minorBidi" w:cstheme="minorBidi"/>
          <w:sz w:val="28"/>
          <w:szCs w:val="28"/>
          <w:rtl/>
        </w:rPr>
        <w:t xml:space="preserve"> ו/או </w:t>
      </w:r>
      <w:r w:rsidR="00113456" w:rsidRPr="00AB13A4">
        <w:rPr>
          <w:rFonts w:asciiTheme="minorBidi" w:hAnsiTheme="minorBidi" w:cstheme="minorBidi"/>
          <w:sz w:val="28"/>
          <w:szCs w:val="28"/>
          <w:rtl/>
        </w:rPr>
        <w:t xml:space="preserve">צבירת </w:t>
      </w:r>
      <w:r w:rsidRPr="00AB13A4">
        <w:rPr>
          <w:rFonts w:asciiTheme="minorBidi" w:hAnsiTheme="minorBidi" w:cstheme="minorBidi"/>
          <w:sz w:val="28"/>
          <w:szCs w:val="28"/>
          <w:rtl/>
        </w:rPr>
        <w:t>חובות</w:t>
      </w:r>
      <w:r w:rsidRPr="00AB13A4">
        <w:rPr>
          <w:rFonts w:asciiTheme="minorBidi" w:hAnsiTheme="minorBidi" w:cstheme="minorBidi"/>
          <w:sz w:val="28"/>
          <w:szCs w:val="28"/>
        </w:rPr>
        <w:t xml:space="preserve"> </w:t>
      </w:r>
      <w:r w:rsidR="00113456" w:rsidRPr="00AB13A4">
        <w:rPr>
          <w:rFonts w:asciiTheme="minorBidi" w:hAnsiTheme="minorBidi" w:cstheme="minorBidi"/>
          <w:sz w:val="28"/>
          <w:szCs w:val="28"/>
          <w:rtl/>
        </w:rPr>
        <w:t>ת</w:t>
      </w:r>
      <w:r w:rsidRPr="00AB13A4">
        <w:rPr>
          <w:rFonts w:asciiTheme="minorBidi" w:hAnsiTheme="minorBidi" w:cstheme="minorBidi"/>
          <w:sz w:val="28"/>
          <w:szCs w:val="28"/>
          <w:rtl/>
        </w:rPr>
        <w:t>גרור חסימ</w:t>
      </w:r>
      <w:r w:rsidR="00113456" w:rsidRPr="00AB13A4">
        <w:rPr>
          <w:rFonts w:asciiTheme="minorBidi" w:hAnsiTheme="minorBidi" w:cstheme="minorBidi"/>
          <w:sz w:val="28"/>
          <w:szCs w:val="28"/>
          <w:rtl/>
        </w:rPr>
        <w:t>ה של ה</w:t>
      </w:r>
      <w:r w:rsidRPr="00AB13A4">
        <w:rPr>
          <w:rFonts w:asciiTheme="minorBidi" w:hAnsiTheme="minorBidi" w:cstheme="minorBidi"/>
          <w:sz w:val="28"/>
          <w:szCs w:val="28"/>
          <w:rtl/>
        </w:rPr>
        <w:t>כניסה למידע</w:t>
      </w:r>
      <w:r w:rsidRPr="00AB13A4">
        <w:rPr>
          <w:rFonts w:asciiTheme="minorBidi" w:hAnsiTheme="minorBidi" w:cstheme="minorBidi"/>
          <w:sz w:val="28"/>
          <w:szCs w:val="28"/>
          <w:lang w:bidi="ar-SA"/>
        </w:rPr>
        <w:t xml:space="preserve"> </w:t>
      </w:r>
      <w:r w:rsidRPr="00AB13A4">
        <w:rPr>
          <w:rFonts w:asciiTheme="minorBidi" w:hAnsiTheme="minorBidi" w:cstheme="minorBidi"/>
          <w:sz w:val="28"/>
          <w:szCs w:val="28"/>
          <w:rtl/>
        </w:rPr>
        <w:t>האישי</w:t>
      </w:r>
      <w:r w:rsidRPr="00AB13A4">
        <w:rPr>
          <w:rFonts w:asciiTheme="minorBidi" w:hAnsiTheme="minorBidi" w:cstheme="minorBidi"/>
          <w:sz w:val="28"/>
          <w:szCs w:val="28"/>
          <w:lang w:bidi="ar-SA"/>
        </w:rPr>
        <w:t xml:space="preserve"> </w:t>
      </w:r>
      <w:r w:rsidRPr="00AB13A4">
        <w:rPr>
          <w:rFonts w:asciiTheme="minorBidi" w:hAnsiTheme="minorBidi" w:cstheme="minorBidi"/>
          <w:sz w:val="28"/>
          <w:szCs w:val="28"/>
          <w:rtl/>
        </w:rPr>
        <w:t>באתר האינטרנט</w:t>
      </w:r>
      <w:r w:rsidRPr="00AB13A4">
        <w:rPr>
          <w:rFonts w:asciiTheme="minorBidi" w:hAnsiTheme="minorBidi" w:cstheme="minorBidi"/>
          <w:sz w:val="28"/>
          <w:szCs w:val="28"/>
        </w:rPr>
        <w:t>,</w:t>
      </w:r>
      <w:r w:rsidRPr="00AB13A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AB13A4">
        <w:rPr>
          <w:rFonts w:asciiTheme="minorBidi" w:hAnsiTheme="minorBidi" w:cstheme="minorBidi"/>
          <w:sz w:val="28"/>
          <w:szCs w:val="28"/>
          <w:rtl/>
        </w:rPr>
        <w:t>מניעת אפשרות</w:t>
      </w:r>
      <w:r w:rsidRPr="00AB13A4">
        <w:rPr>
          <w:rFonts w:asciiTheme="minorBidi" w:hAnsiTheme="minorBidi" w:cstheme="minorBidi"/>
          <w:sz w:val="28"/>
          <w:szCs w:val="28"/>
        </w:rPr>
        <w:t xml:space="preserve"> </w:t>
      </w:r>
      <w:r w:rsidRPr="00AB13A4">
        <w:rPr>
          <w:rFonts w:asciiTheme="minorBidi" w:hAnsiTheme="minorBidi" w:cstheme="minorBidi"/>
          <w:sz w:val="28"/>
          <w:szCs w:val="28"/>
          <w:rtl/>
        </w:rPr>
        <w:t>להיבחן</w:t>
      </w:r>
      <w:r w:rsidR="00113456" w:rsidRPr="00AB13A4">
        <w:rPr>
          <w:rFonts w:asciiTheme="minorBidi" w:hAnsiTheme="minorBidi" w:cstheme="minorBidi"/>
          <w:sz w:val="28"/>
          <w:szCs w:val="28"/>
          <w:rtl/>
        </w:rPr>
        <w:t>,</w:t>
      </w:r>
      <w:r w:rsidRPr="00AB13A4">
        <w:rPr>
          <w:rFonts w:asciiTheme="minorBidi" w:hAnsiTheme="minorBidi" w:cstheme="minorBidi"/>
          <w:sz w:val="28"/>
          <w:szCs w:val="28"/>
          <w:rtl/>
        </w:rPr>
        <w:t xml:space="preserve"> ו</w:t>
      </w:r>
      <w:r w:rsidR="00113456" w:rsidRPr="00AB13A4">
        <w:rPr>
          <w:rFonts w:asciiTheme="minorBidi" w:hAnsiTheme="minorBidi" w:cstheme="minorBidi"/>
          <w:sz w:val="28"/>
          <w:szCs w:val="28"/>
          <w:rtl/>
        </w:rPr>
        <w:t xml:space="preserve">מניעת </w:t>
      </w:r>
      <w:r w:rsidRPr="00AB13A4">
        <w:rPr>
          <w:rFonts w:asciiTheme="minorBidi" w:hAnsiTheme="minorBidi" w:cstheme="minorBidi"/>
          <w:sz w:val="28"/>
          <w:szCs w:val="28"/>
          <w:rtl/>
        </w:rPr>
        <w:t xml:space="preserve">קבלת </w:t>
      </w:r>
      <w:r w:rsidR="008D5ECD" w:rsidRPr="00AB13A4">
        <w:rPr>
          <w:rFonts w:asciiTheme="minorBidi" w:hAnsiTheme="minorBidi" w:cstheme="minorBidi"/>
          <w:sz w:val="28"/>
          <w:szCs w:val="28"/>
          <w:rtl/>
        </w:rPr>
        <w:t>אישורים מה</w:t>
      </w:r>
      <w:r w:rsidRPr="00AB13A4">
        <w:rPr>
          <w:rFonts w:asciiTheme="minorBidi" w:hAnsiTheme="minorBidi" w:cstheme="minorBidi"/>
          <w:sz w:val="28"/>
          <w:szCs w:val="28"/>
          <w:rtl/>
        </w:rPr>
        <w:t xml:space="preserve">מזכירות </w:t>
      </w:r>
      <w:r w:rsidR="008D5ECD" w:rsidRPr="00AB13A4">
        <w:rPr>
          <w:rFonts w:asciiTheme="minorBidi" w:hAnsiTheme="minorBidi" w:cstheme="minorBidi"/>
          <w:sz w:val="28"/>
          <w:szCs w:val="28"/>
          <w:rtl/>
        </w:rPr>
        <w:t>ה</w:t>
      </w:r>
      <w:r w:rsidRPr="00AB13A4">
        <w:rPr>
          <w:rFonts w:asciiTheme="minorBidi" w:hAnsiTheme="minorBidi" w:cstheme="minorBidi"/>
          <w:sz w:val="28"/>
          <w:szCs w:val="28"/>
          <w:rtl/>
        </w:rPr>
        <w:t>אקדמית.</w:t>
      </w:r>
    </w:p>
    <w:p w:rsidR="005C4493" w:rsidRPr="00AB13A4" w:rsidRDefault="000B5143" w:rsidP="0016633C">
      <w:pPr>
        <w:pStyle w:val="20"/>
        <w:numPr>
          <w:ilvl w:val="0"/>
          <w:numId w:val="17"/>
        </w:numPr>
        <w:spacing w:line="276" w:lineRule="auto"/>
        <w:rPr>
          <w:rtl/>
        </w:rPr>
      </w:pPr>
      <w:r w:rsidRPr="00AB13A4">
        <w:rPr>
          <w:rtl/>
        </w:rPr>
        <w:t xml:space="preserve">דרכי </w:t>
      </w:r>
      <w:r w:rsidR="006D08FD" w:rsidRPr="00AB13A4">
        <w:rPr>
          <w:rtl/>
        </w:rPr>
        <w:t>יצירת קשר</w:t>
      </w:r>
      <w:r w:rsidRPr="00AB13A4">
        <w:rPr>
          <w:rtl/>
        </w:rPr>
        <w:t xml:space="preserve"> עם מדור שכ</w:t>
      </w:r>
      <w:r w:rsidR="006D08FD" w:rsidRPr="00AB13A4">
        <w:rPr>
          <w:rtl/>
        </w:rPr>
        <w:t>"ל</w:t>
      </w:r>
      <w:r w:rsidRPr="00AB13A4">
        <w:rPr>
          <w:rtl/>
        </w:rPr>
        <w:t xml:space="preserve"> ותשלומים</w:t>
      </w:r>
    </w:p>
    <w:p w:rsidR="000B5143" w:rsidRPr="00AB13A4" w:rsidRDefault="000B5143" w:rsidP="00C33BCE">
      <w:pPr>
        <w:spacing w:after="240" w:line="276" w:lineRule="auto"/>
        <w:rPr>
          <w:rFonts w:asciiTheme="minorBidi" w:hAnsiTheme="minorBidi" w:cstheme="minorBidi"/>
          <w:sz w:val="28"/>
          <w:szCs w:val="28"/>
          <w:rtl/>
        </w:rPr>
      </w:pPr>
      <w:r w:rsidRPr="00AB13A4">
        <w:rPr>
          <w:rFonts w:asciiTheme="minorBidi" w:hAnsiTheme="minorBidi" w:cstheme="minorBidi"/>
          <w:sz w:val="28"/>
          <w:szCs w:val="28"/>
          <w:rtl/>
        </w:rPr>
        <w:t>קבלת קהל</w:t>
      </w:r>
      <w:r w:rsidR="00382568" w:rsidRPr="00AB13A4">
        <w:rPr>
          <w:rFonts w:asciiTheme="minorBidi" w:hAnsiTheme="minorBidi" w:cstheme="minorBidi"/>
          <w:sz w:val="28"/>
          <w:szCs w:val="28"/>
          <w:rtl/>
        </w:rPr>
        <w:t xml:space="preserve"> ב</w:t>
      </w:r>
      <w:r w:rsidRPr="00AB13A4">
        <w:rPr>
          <w:rFonts w:asciiTheme="minorBidi" w:hAnsiTheme="minorBidi" w:cstheme="minorBidi"/>
          <w:sz w:val="28"/>
          <w:szCs w:val="28"/>
          <w:rtl/>
        </w:rPr>
        <w:t>ימים א'-ה' בשעות  15:30  -  08:30</w:t>
      </w:r>
    </w:p>
    <w:p w:rsidR="00CE39A2" w:rsidRPr="00AB13A4" w:rsidRDefault="00CE39A2" w:rsidP="00C33BCE">
      <w:pPr>
        <w:numPr>
          <w:ilvl w:val="0"/>
          <w:numId w:val="13"/>
        </w:numPr>
        <w:spacing w:after="240" w:line="276" w:lineRule="auto"/>
        <w:ind w:left="0" w:firstLine="0"/>
        <w:rPr>
          <w:rFonts w:asciiTheme="minorBidi" w:hAnsiTheme="minorBidi" w:cstheme="minorBidi"/>
          <w:sz w:val="28"/>
          <w:szCs w:val="28"/>
        </w:rPr>
      </w:pPr>
      <w:r w:rsidRPr="00AB13A4">
        <w:rPr>
          <w:rFonts w:asciiTheme="minorBidi" w:hAnsiTheme="minorBidi" w:cstheme="minorBidi"/>
          <w:sz w:val="28"/>
          <w:szCs w:val="28"/>
          <w:rtl/>
        </w:rPr>
        <w:t>בכתב:  בכל פנייה יש לציין את מספר הזהות.</w:t>
      </w:r>
    </w:p>
    <w:p w:rsidR="00CE39A2" w:rsidRPr="00AB13A4" w:rsidRDefault="00CE39A2" w:rsidP="00437ED7">
      <w:pPr>
        <w:numPr>
          <w:ilvl w:val="0"/>
          <w:numId w:val="13"/>
        </w:numPr>
        <w:spacing w:after="240" w:line="276" w:lineRule="auto"/>
        <w:ind w:left="0" w:firstLine="0"/>
        <w:rPr>
          <w:rFonts w:asciiTheme="minorBidi" w:hAnsiTheme="minorBidi" w:cstheme="minorBidi"/>
          <w:sz w:val="28"/>
          <w:szCs w:val="28"/>
          <w:rtl/>
        </w:rPr>
      </w:pPr>
      <w:r w:rsidRPr="00AB13A4">
        <w:rPr>
          <w:rFonts w:asciiTheme="minorBidi" w:hAnsiTheme="minorBidi" w:cstheme="minorBidi"/>
          <w:sz w:val="28"/>
          <w:szCs w:val="28"/>
          <w:rtl/>
        </w:rPr>
        <w:t xml:space="preserve">לגב' רימה </w:t>
      </w:r>
      <w:proofErr w:type="spellStart"/>
      <w:r w:rsidRPr="00AB13A4">
        <w:rPr>
          <w:rFonts w:asciiTheme="minorBidi" w:hAnsiTheme="minorBidi" w:cstheme="minorBidi"/>
          <w:sz w:val="28"/>
          <w:szCs w:val="28"/>
          <w:rtl/>
        </w:rPr>
        <w:t>ליבוביץ</w:t>
      </w:r>
      <w:proofErr w:type="spellEnd"/>
      <w:r w:rsidR="00437ED7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hyperlink r:id="rId8" w:history="1">
        <w:r w:rsidR="00437ED7" w:rsidRPr="00114682">
          <w:rPr>
            <w:rStyle w:val="Hyperlink"/>
            <w:rFonts w:asciiTheme="minorBidi" w:hAnsiTheme="minorBidi" w:cstheme="minorBidi"/>
            <w:sz w:val="28"/>
            <w:szCs w:val="28"/>
          </w:rPr>
          <w:t>rima@jamd.ac.il</w:t>
        </w:r>
      </w:hyperlink>
      <w:r w:rsidR="00437ED7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1856E0" w:rsidRPr="00AB13A4">
        <w:rPr>
          <w:rFonts w:asciiTheme="minorBidi" w:hAnsiTheme="minorBidi" w:cstheme="minorBidi"/>
          <w:sz w:val="28"/>
          <w:szCs w:val="28"/>
          <w:rtl/>
        </w:rPr>
        <w:t>טל. 02-6759938</w:t>
      </w:r>
    </w:p>
    <w:p w:rsidR="00CE39A2" w:rsidRPr="00AB13A4" w:rsidRDefault="00CE39A2" w:rsidP="00437ED7">
      <w:pPr>
        <w:numPr>
          <w:ilvl w:val="0"/>
          <w:numId w:val="13"/>
        </w:numPr>
        <w:spacing w:after="240" w:line="276" w:lineRule="auto"/>
        <w:ind w:left="0" w:firstLine="0"/>
        <w:rPr>
          <w:rFonts w:asciiTheme="minorBidi" w:hAnsiTheme="minorBidi" w:cstheme="minorBidi"/>
          <w:sz w:val="28"/>
          <w:szCs w:val="28"/>
          <w:rtl/>
        </w:rPr>
      </w:pPr>
      <w:r w:rsidRPr="00AB13A4">
        <w:rPr>
          <w:rFonts w:asciiTheme="minorBidi" w:hAnsiTheme="minorBidi" w:cstheme="minorBidi"/>
          <w:sz w:val="28"/>
          <w:szCs w:val="28"/>
          <w:rtl/>
        </w:rPr>
        <w:t>לב' רינה אינקה</w:t>
      </w:r>
      <w:r w:rsidR="00437ED7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hyperlink r:id="rId9" w:history="1">
        <w:r w:rsidRPr="00AB13A4">
          <w:rPr>
            <w:rFonts w:asciiTheme="minorBidi" w:hAnsiTheme="minorBidi" w:cstheme="minorBidi"/>
            <w:sz w:val="28"/>
            <w:szCs w:val="28"/>
          </w:rPr>
          <w:t>rinai@jamd.ac.il</w:t>
        </w:r>
      </w:hyperlink>
      <w:r w:rsidR="00437ED7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1856E0" w:rsidRPr="00AB13A4">
        <w:rPr>
          <w:rFonts w:asciiTheme="minorBidi" w:hAnsiTheme="minorBidi" w:cstheme="minorBidi"/>
          <w:sz w:val="28"/>
          <w:szCs w:val="28"/>
          <w:rtl/>
        </w:rPr>
        <w:t>טל</w:t>
      </w:r>
      <w:r w:rsidR="00943324" w:rsidRPr="00AB13A4">
        <w:rPr>
          <w:rFonts w:asciiTheme="minorBidi" w:hAnsiTheme="minorBidi" w:cstheme="minorBidi"/>
          <w:sz w:val="28"/>
          <w:szCs w:val="28"/>
          <w:rtl/>
        </w:rPr>
        <w:t>.</w:t>
      </w:r>
      <w:r w:rsidR="001856E0" w:rsidRPr="00AB13A4">
        <w:rPr>
          <w:rFonts w:asciiTheme="minorBidi" w:hAnsiTheme="minorBidi" w:cstheme="minorBidi"/>
          <w:sz w:val="28"/>
          <w:szCs w:val="28"/>
          <w:rtl/>
        </w:rPr>
        <w:t xml:space="preserve"> 02-6759937</w:t>
      </w:r>
    </w:p>
    <w:p w:rsidR="00943324" w:rsidRPr="00AB13A4" w:rsidRDefault="00943324" w:rsidP="00C33BCE">
      <w:pPr>
        <w:numPr>
          <w:ilvl w:val="0"/>
          <w:numId w:val="13"/>
        </w:numPr>
        <w:spacing w:after="240" w:line="276" w:lineRule="auto"/>
        <w:ind w:left="0" w:firstLine="0"/>
        <w:rPr>
          <w:rFonts w:asciiTheme="minorBidi" w:hAnsiTheme="minorBidi" w:cstheme="minorBidi"/>
          <w:sz w:val="28"/>
          <w:szCs w:val="28"/>
        </w:rPr>
      </w:pPr>
      <w:r w:rsidRPr="00AB13A4">
        <w:rPr>
          <w:rFonts w:asciiTheme="minorBidi" w:hAnsiTheme="minorBidi" w:cstheme="minorBidi"/>
          <w:sz w:val="28"/>
          <w:szCs w:val="28"/>
          <w:rtl/>
        </w:rPr>
        <w:t>לפקס 02-6759956  או למיילים</w:t>
      </w:r>
    </w:p>
    <w:p w:rsidR="000B5143" w:rsidRPr="00AB13A4" w:rsidRDefault="000C4478" w:rsidP="00C33BCE">
      <w:pPr>
        <w:spacing w:after="240" w:line="276" w:lineRule="auto"/>
        <w:rPr>
          <w:rFonts w:asciiTheme="minorBidi" w:hAnsiTheme="minorBidi" w:cstheme="minorBidi"/>
          <w:sz w:val="28"/>
          <w:szCs w:val="28"/>
          <w:rtl/>
        </w:rPr>
      </w:pPr>
      <w:r w:rsidRPr="00AB13A4">
        <w:rPr>
          <w:rFonts w:asciiTheme="minorBidi" w:hAnsiTheme="minorBidi" w:cstheme="minorBidi"/>
          <w:sz w:val="28"/>
          <w:szCs w:val="28"/>
          <w:rtl/>
        </w:rPr>
        <w:lastRenderedPageBreak/>
        <w:t>מידע איש</w:t>
      </w:r>
      <w:r w:rsidR="000F4712" w:rsidRPr="00AB13A4">
        <w:rPr>
          <w:rFonts w:asciiTheme="minorBidi" w:hAnsiTheme="minorBidi" w:cstheme="minorBidi"/>
          <w:sz w:val="28"/>
          <w:szCs w:val="28"/>
          <w:rtl/>
        </w:rPr>
        <w:t>י</w:t>
      </w:r>
      <w:r w:rsidR="000B5143" w:rsidRPr="00AB13A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AB13A4">
        <w:rPr>
          <w:rFonts w:asciiTheme="minorBidi" w:hAnsiTheme="minorBidi" w:cstheme="minorBidi"/>
          <w:sz w:val="28"/>
          <w:szCs w:val="28"/>
          <w:rtl/>
        </w:rPr>
        <w:t>:</w:t>
      </w:r>
      <w:r w:rsidR="000B5143" w:rsidRPr="00AB13A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AB13A4">
        <w:rPr>
          <w:rFonts w:asciiTheme="minorBidi" w:hAnsiTheme="minorBidi" w:cstheme="minorBidi"/>
          <w:sz w:val="28"/>
          <w:szCs w:val="28"/>
          <w:rtl/>
        </w:rPr>
        <w:t>ב</w:t>
      </w:r>
      <w:r w:rsidR="000F4712" w:rsidRPr="00AB13A4">
        <w:rPr>
          <w:rFonts w:asciiTheme="minorBidi" w:hAnsiTheme="minorBidi" w:cstheme="minorBidi"/>
          <w:sz w:val="28"/>
          <w:szCs w:val="28"/>
          <w:rtl/>
        </w:rPr>
        <w:t>א</w:t>
      </w:r>
      <w:r w:rsidRPr="00AB13A4">
        <w:rPr>
          <w:rFonts w:asciiTheme="minorBidi" w:hAnsiTheme="minorBidi" w:cstheme="minorBidi"/>
          <w:sz w:val="28"/>
          <w:szCs w:val="28"/>
          <w:rtl/>
        </w:rPr>
        <w:t xml:space="preserve">זור </w:t>
      </w:r>
      <w:r w:rsidR="008D5ECD" w:rsidRPr="00AB13A4">
        <w:rPr>
          <w:rFonts w:asciiTheme="minorBidi" w:hAnsiTheme="minorBidi" w:cstheme="minorBidi"/>
          <w:sz w:val="28"/>
          <w:szCs w:val="28"/>
          <w:rtl/>
        </w:rPr>
        <w:t>ה</w:t>
      </w:r>
      <w:r w:rsidRPr="00AB13A4">
        <w:rPr>
          <w:rFonts w:asciiTheme="minorBidi" w:hAnsiTheme="minorBidi" w:cstheme="minorBidi"/>
          <w:sz w:val="28"/>
          <w:szCs w:val="28"/>
          <w:rtl/>
        </w:rPr>
        <w:t xml:space="preserve">מידע </w:t>
      </w:r>
      <w:r w:rsidR="008D5ECD" w:rsidRPr="00AB13A4">
        <w:rPr>
          <w:rFonts w:asciiTheme="minorBidi" w:hAnsiTheme="minorBidi" w:cstheme="minorBidi"/>
          <w:sz w:val="28"/>
          <w:szCs w:val="28"/>
          <w:rtl/>
        </w:rPr>
        <w:t>ה</w:t>
      </w:r>
      <w:r w:rsidRPr="00AB13A4">
        <w:rPr>
          <w:rFonts w:asciiTheme="minorBidi" w:hAnsiTheme="minorBidi" w:cstheme="minorBidi"/>
          <w:sz w:val="28"/>
          <w:szCs w:val="28"/>
          <w:rtl/>
        </w:rPr>
        <w:t>אישי</w:t>
      </w:r>
      <w:r w:rsidR="00943324" w:rsidRPr="00AB13A4">
        <w:rPr>
          <w:rFonts w:asciiTheme="minorBidi" w:hAnsiTheme="minorBidi" w:cstheme="minorBidi"/>
          <w:sz w:val="28"/>
          <w:szCs w:val="28"/>
          <w:rtl/>
        </w:rPr>
        <w:t xml:space="preserve"> (פורטל </w:t>
      </w:r>
      <w:r w:rsidR="002A35F7" w:rsidRPr="00AB13A4">
        <w:rPr>
          <w:rFonts w:asciiTheme="minorBidi" w:hAnsiTheme="minorBidi" w:cstheme="minorBidi"/>
          <w:sz w:val="28"/>
          <w:szCs w:val="28"/>
          <w:rtl/>
        </w:rPr>
        <w:t>ה</w:t>
      </w:r>
      <w:r w:rsidR="00943324" w:rsidRPr="00AB13A4">
        <w:rPr>
          <w:rFonts w:asciiTheme="minorBidi" w:hAnsiTheme="minorBidi" w:cstheme="minorBidi"/>
          <w:sz w:val="28"/>
          <w:szCs w:val="28"/>
          <w:rtl/>
        </w:rPr>
        <w:t>סטודנט)</w:t>
      </w:r>
      <w:r w:rsidRPr="00AB13A4">
        <w:rPr>
          <w:rFonts w:asciiTheme="minorBidi" w:hAnsiTheme="minorBidi" w:cstheme="minorBidi"/>
          <w:sz w:val="28"/>
          <w:szCs w:val="28"/>
          <w:rtl/>
        </w:rPr>
        <w:t xml:space="preserve"> באתר האינטרנט ניתן למצוא מיד</w:t>
      </w:r>
      <w:r w:rsidR="000F4712" w:rsidRPr="00AB13A4">
        <w:rPr>
          <w:rFonts w:asciiTheme="minorBidi" w:hAnsiTheme="minorBidi" w:cstheme="minorBidi"/>
          <w:sz w:val="28"/>
          <w:szCs w:val="28"/>
          <w:rtl/>
        </w:rPr>
        <w:t>ע</w:t>
      </w:r>
      <w:r w:rsidRPr="00AB13A4">
        <w:rPr>
          <w:rFonts w:asciiTheme="minorBidi" w:hAnsiTheme="minorBidi" w:cstheme="minorBidi"/>
          <w:sz w:val="28"/>
          <w:szCs w:val="28"/>
          <w:rtl/>
        </w:rPr>
        <w:t xml:space="preserve"> עדכני על </w:t>
      </w:r>
      <w:r w:rsidR="002A35F7" w:rsidRPr="00AB13A4">
        <w:rPr>
          <w:rFonts w:asciiTheme="minorBidi" w:hAnsiTheme="minorBidi" w:cstheme="minorBidi"/>
          <w:sz w:val="28"/>
          <w:szCs w:val="28"/>
          <w:rtl/>
        </w:rPr>
        <w:t>מצב ה</w:t>
      </w:r>
      <w:r w:rsidRPr="00AB13A4">
        <w:rPr>
          <w:rFonts w:asciiTheme="minorBidi" w:hAnsiTheme="minorBidi" w:cstheme="minorBidi"/>
          <w:sz w:val="28"/>
          <w:szCs w:val="28"/>
          <w:rtl/>
        </w:rPr>
        <w:t>חיובים/זיכוים</w:t>
      </w:r>
      <w:r w:rsidR="000F4712" w:rsidRPr="00AB13A4">
        <w:rPr>
          <w:rFonts w:asciiTheme="minorBidi" w:hAnsiTheme="minorBidi" w:cstheme="minorBidi"/>
          <w:sz w:val="28"/>
          <w:szCs w:val="28"/>
          <w:rtl/>
        </w:rPr>
        <w:t>,</w:t>
      </w:r>
      <w:r w:rsidR="00943324" w:rsidRPr="00AB13A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0F4712" w:rsidRPr="00AB13A4">
        <w:rPr>
          <w:rFonts w:asciiTheme="minorBidi" w:hAnsiTheme="minorBidi" w:cstheme="minorBidi"/>
          <w:sz w:val="28"/>
          <w:szCs w:val="28"/>
          <w:rtl/>
        </w:rPr>
        <w:t xml:space="preserve"> חישוב שכ"ל וביצוע תשלומים.</w:t>
      </w:r>
    </w:p>
    <w:p w:rsidR="00C64CA2" w:rsidRDefault="001C38AF" w:rsidP="0016633C">
      <w:pPr>
        <w:pStyle w:val="20"/>
        <w:numPr>
          <w:ilvl w:val="0"/>
          <w:numId w:val="17"/>
        </w:numPr>
        <w:spacing w:line="276" w:lineRule="auto"/>
        <w:rPr>
          <w:rtl/>
        </w:rPr>
      </w:pPr>
      <w:r w:rsidRPr="00AB13A4">
        <w:rPr>
          <w:rtl/>
        </w:rPr>
        <w:t>תעריפי שכר הלימוד לשנת הלימודים תשע"</w:t>
      </w:r>
      <w:r w:rsidR="00943324" w:rsidRPr="00AB13A4">
        <w:rPr>
          <w:rtl/>
        </w:rPr>
        <w:t>ח</w:t>
      </w:r>
      <w:r w:rsidRPr="00AB13A4">
        <w:rPr>
          <w:rtl/>
        </w:rPr>
        <w:t>, צמוד למדד יולי 201</w:t>
      </w:r>
      <w:r w:rsidR="001856E0" w:rsidRPr="00AB13A4">
        <w:rPr>
          <w:rtl/>
        </w:rPr>
        <w:t>7</w:t>
      </w:r>
    </w:p>
    <w:tbl>
      <w:tblPr>
        <w:bidiVisual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1"/>
        <w:gridCol w:w="1701"/>
        <w:gridCol w:w="4536"/>
      </w:tblGrid>
      <w:tr w:rsidR="00DB634D" w:rsidRPr="00AB13A4" w:rsidTr="006C6488">
        <w:trPr>
          <w:tblHeader/>
        </w:trPr>
        <w:tc>
          <w:tcPr>
            <w:tcW w:w="3001" w:type="dxa"/>
            <w:shd w:val="clear" w:color="auto" w:fill="F2F2F2"/>
            <w:vAlign w:val="center"/>
          </w:tcPr>
          <w:p w:rsidR="00DB634D" w:rsidRPr="00DB634D" w:rsidRDefault="00DB634D" w:rsidP="00DB634D">
            <w:pPr>
              <w:spacing w:after="240" w:line="276" w:lineRule="auto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DB634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פרטים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DB634D" w:rsidRPr="00DB634D" w:rsidRDefault="00DB634D" w:rsidP="00DB634D">
            <w:pPr>
              <w:spacing w:after="240" w:line="276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סכום לתשלום</w:t>
            </w:r>
          </w:p>
        </w:tc>
        <w:tc>
          <w:tcPr>
            <w:tcW w:w="4536" w:type="dxa"/>
            <w:shd w:val="clear" w:color="auto" w:fill="F2F2F2"/>
          </w:tcPr>
          <w:p w:rsidR="00DB634D" w:rsidRPr="00DB634D" w:rsidRDefault="00DB634D" w:rsidP="00DB634D">
            <w:pPr>
              <w:spacing w:after="240" w:line="276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DB634D" w:rsidRPr="00AB13A4" w:rsidTr="006C6488">
        <w:tc>
          <w:tcPr>
            <w:tcW w:w="3001" w:type="dxa"/>
            <w:shd w:val="clear" w:color="auto" w:fill="auto"/>
          </w:tcPr>
          <w:p w:rsidR="00DB634D" w:rsidRPr="00DB634D" w:rsidRDefault="00DB634D" w:rsidP="00DB634D">
            <w:pPr>
              <w:pStyle w:val="a9"/>
              <w:jc w:val="left"/>
              <w:rPr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  <w:lang w:val="en-US"/>
              </w:rPr>
            </w:pPr>
            <w:r w:rsidRPr="00DB634D">
              <w:rPr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  <w:lang w:val="en-US"/>
              </w:rPr>
              <w:t>דמי הרשמה ברישום מקוון (דרך האתר)</w:t>
            </w:r>
          </w:p>
        </w:tc>
        <w:tc>
          <w:tcPr>
            <w:tcW w:w="1701" w:type="dxa"/>
            <w:shd w:val="clear" w:color="auto" w:fill="auto"/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>400 ₪</w:t>
            </w:r>
          </w:p>
        </w:tc>
        <w:tc>
          <w:tcPr>
            <w:tcW w:w="4536" w:type="dxa"/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>תשלום חד פעמי אשר לא מוחזר בשום מקרה.</w:t>
            </w:r>
          </w:p>
        </w:tc>
      </w:tr>
      <w:tr w:rsidR="00DB634D" w:rsidRPr="00AB13A4" w:rsidTr="006C6488">
        <w:tc>
          <w:tcPr>
            <w:tcW w:w="3001" w:type="dxa"/>
            <w:shd w:val="clear" w:color="auto" w:fill="auto"/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דמי הרשמה ברישום דרך טופס ידני </w:t>
            </w:r>
          </w:p>
        </w:tc>
        <w:tc>
          <w:tcPr>
            <w:tcW w:w="1701" w:type="dxa"/>
            <w:shd w:val="clear" w:color="auto" w:fill="auto"/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460 ₪ </w:t>
            </w:r>
          </w:p>
        </w:tc>
        <w:tc>
          <w:tcPr>
            <w:tcW w:w="4536" w:type="dxa"/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>תשלום חד פעמי אשר לא מוחזר בשום מקרה.</w:t>
            </w:r>
          </w:p>
        </w:tc>
      </w:tr>
      <w:tr w:rsidR="00DB634D" w:rsidRPr="00AB13A4" w:rsidTr="006C6488">
        <w:tc>
          <w:tcPr>
            <w:tcW w:w="3001" w:type="dxa"/>
            <w:shd w:val="clear" w:color="auto" w:fill="auto"/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>דמי הרשמה לתלמידים ממשיכים</w:t>
            </w:r>
          </w:p>
        </w:tc>
        <w:tc>
          <w:tcPr>
            <w:tcW w:w="1701" w:type="dxa"/>
            <w:shd w:val="clear" w:color="auto" w:fill="auto"/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200 ₪ או 230 ₪ </w:t>
            </w:r>
          </w:p>
        </w:tc>
        <w:tc>
          <w:tcPr>
            <w:tcW w:w="4536" w:type="dxa"/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>הנחה בשיעור 50% מדמי ההרשמה</w:t>
            </w:r>
          </w:p>
        </w:tc>
      </w:tr>
      <w:tr w:rsidR="00DB634D" w:rsidRPr="00AB13A4" w:rsidTr="006C6488">
        <w:tc>
          <w:tcPr>
            <w:tcW w:w="3001" w:type="dxa"/>
            <w:shd w:val="clear" w:color="auto" w:fill="auto"/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>מקדמת שכר לימוד לתואר ראשון</w:t>
            </w:r>
          </w:p>
          <w:p w:rsidR="00DB634D" w:rsidRPr="00DB634D" w:rsidRDefault="00DB634D" w:rsidP="00DB634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>(תקוזז מתשלום שכ"ל השנתי)</w:t>
            </w:r>
          </w:p>
        </w:tc>
        <w:tc>
          <w:tcPr>
            <w:tcW w:w="1701" w:type="dxa"/>
            <w:shd w:val="clear" w:color="auto" w:fill="auto"/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>2,650 ₪</w:t>
            </w:r>
          </w:p>
        </w:tc>
        <w:tc>
          <w:tcPr>
            <w:tcW w:w="4536" w:type="dxa"/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proofErr w:type="spellStart"/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>למבטלי</w:t>
            </w:r>
            <w:proofErr w:type="spellEnd"/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הרשמה, עד 15 בספטמבר, החזר מלא.</w:t>
            </w:r>
          </w:p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>לאחר מועד זה אין החזר מקדמת שכ"ל.</w:t>
            </w:r>
          </w:p>
          <w:p w:rsidR="00DB634D" w:rsidRPr="00DB634D" w:rsidRDefault="00DB634D" w:rsidP="00DB634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DB634D" w:rsidRPr="00AB13A4" w:rsidTr="006C6488">
        <w:tc>
          <w:tcPr>
            <w:tcW w:w="3001" w:type="dxa"/>
            <w:shd w:val="clear" w:color="auto" w:fill="auto"/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>מקדמת שכר לימוד לתואר שני</w:t>
            </w:r>
          </w:p>
          <w:p w:rsidR="00DB634D" w:rsidRPr="00DB634D" w:rsidRDefault="00DB634D" w:rsidP="00DB634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>(תקוזז מתשלום שכ"ל השנתי)</w:t>
            </w:r>
          </w:p>
        </w:tc>
        <w:tc>
          <w:tcPr>
            <w:tcW w:w="1701" w:type="dxa"/>
            <w:shd w:val="clear" w:color="auto" w:fill="auto"/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>3,450 ₪</w:t>
            </w:r>
          </w:p>
        </w:tc>
        <w:tc>
          <w:tcPr>
            <w:tcW w:w="4536" w:type="dxa"/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proofErr w:type="spellStart"/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>למבטלי</w:t>
            </w:r>
            <w:proofErr w:type="spellEnd"/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הרשמה, עד 15 בספטמבר, החזר מלא.</w:t>
            </w:r>
          </w:p>
          <w:p w:rsidR="00DB634D" w:rsidRPr="00DB634D" w:rsidRDefault="00DB634D" w:rsidP="00DB634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>לאחר מועד זה אין החזר מקדמת שכ"ל.</w:t>
            </w:r>
          </w:p>
        </w:tc>
      </w:tr>
      <w:tr w:rsidR="00DB634D" w:rsidRPr="00AB13A4" w:rsidTr="006C6488">
        <w:tc>
          <w:tcPr>
            <w:tcW w:w="3001" w:type="dxa"/>
            <w:shd w:val="clear" w:color="auto" w:fill="auto"/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>לימודי אנגלית (רמת ביניים)</w:t>
            </w:r>
          </w:p>
        </w:tc>
        <w:tc>
          <w:tcPr>
            <w:tcW w:w="1701" w:type="dxa"/>
            <w:shd w:val="clear" w:color="auto" w:fill="auto"/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>1,500 ₪</w:t>
            </w:r>
          </w:p>
        </w:tc>
        <w:tc>
          <w:tcPr>
            <w:tcW w:w="4536" w:type="dxa"/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DB634D" w:rsidRPr="00AB13A4" w:rsidTr="006C6488">
        <w:tc>
          <w:tcPr>
            <w:tcW w:w="3001" w:type="dxa"/>
            <w:shd w:val="clear" w:color="auto" w:fill="auto"/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>שכ"ל שנתי לתואר ראשון</w:t>
            </w:r>
          </w:p>
        </w:tc>
        <w:tc>
          <w:tcPr>
            <w:tcW w:w="1701" w:type="dxa"/>
            <w:shd w:val="clear" w:color="auto" w:fill="auto"/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10,066 ₪ </w:t>
            </w:r>
          </w:p>
        </w:tc>
        <w:tc>
          <w:tcPr>
            <w:tcW w:w="4536" w:type="dxa"/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>גובה שכ"ל נקבע על ידי המועצה להשכלה גבוהה, המחושב לפי היקף הלימודים בפועל ולא פחות מ25% שנתיים.</w:t>
            </w:r>
          </w:p>
        </w:tc>
      </w:tr>
      <w:tr w:rsidR="00DB634D" w:rsidRPr="00AB13A4" w:rsidTr="006C6488">
        <w:tc>
          <w:tcPr>
            <w:tcW w:w="3001" w:type="dxa"/>
            <w:shd w:val="clear" w:color="auto" w:fill="auto"/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>שכ"ל שנתי לתואר שני</w:t>
            </w:r>
          </w:p>
        </w:tc>
        <w:tc>
          <w:tcPr>
            <w:tcW w:w="1701" w:type="dxa"/>
            <w:shd w:val="clear" w:color="auto" w:fill="auto"/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13,603 ₪ </w:t>
            </w:r>
          </w:p>
        </w:tc>
        <w:tc>
          <w:tcPr>
            <w:tcW w:w="4536" w:type="dxa"/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>גובה שכ"ל נקבע על ידי המועצה להשכלה גבוהה, המחושב לפי היקף הלימודים בפועל ולא פחות מ25% שנתיים.</w:t>
            </w:r>
          </w:p>
        </w:tc>
      </w:tr>
      <w:tr w:rsidR="00DB634D" w:rsidRPr="00AB13A4" w:rsidTr="006C6488">
        <w:tc>
          <w:tcPr>
            <w:tcW w:w="3001" w:type="dxa"/>
            <w:shd w:val="clear" w:color="auto" w:fill="auto"/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>שכ"ל שנתי היקף לימודים של 25%</w:t>
            </w:r>
          </w:p>
        </w:tc>
        <w:tc>
          <w:tcPr>
            <w:tcW w:w="1701" w:type="dxa"/>
            <w:shd w:val="clear" w:color="auto" w:fill="auto"/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35% משכ"ל השנתי </w:t>
            </w:r>
          </w:p>
        </w:tc>
        <w:tc>
          <w:tcPr>
            <w:tcW w:w="4536" w:type="dxa"/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>25% משכ"ל שנתי + 10% תקורה</w:t>
            </w:r>
          </w:p>
        </w:tc>
      </w:tr>
      <w:tr w:rsidR="00DB634D" w:rsidTr="006C6488"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>דמי אבטחה ושירותים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425 ₪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>ישולמו עם תשלום המקדמה.</w:t>
            </w:r>
          </w:p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DB634D" w:rsidTr="006C6488"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>ועד הסטודנטים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125 ₪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4D" w:rsidRPr="00DB634D" w:rsidRDefault="00DB634D" w:rsidP="00DB634D">
            <w:pPr>
              <w:rPr>
                <w:rFonts w:asciiTheme="minorBidi" w:hAnsiTheme="minorBidi" w:cstheme="minorBidi"/>
                <w:sz w:val="28"/>
                <w:szCs w:val="28"/>
              </w:rPr>
            </w:pPr>
            <w:proofErr w:type="spellStart"/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>למבטלי</w:t>
            </w:r>
            <w:proofErr w:type="spellEnd"/>
            <w:r w:rsidRPr="00DB634D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לימודים - בנושא החזר תשלום יש לפנות לאגודת הסטודנטים בלבד.</w:t>
            </w:r>
          </w:p>
        </w:tc>
      </w:tr>
    </w:tbl>
    <w:p w:rsidR="00352B6A" w:rsidRPr="00AB13A4" w:rsidRDefault="00352B6A" w:rsidP="0016633C">
      <w:pPr>
        <w:pStyle w:val="20"/>
        <w:numPr>
          <w:ilvl w:val="0"/>
          <w:numId w:val="17"/>
        </w:numPr>
        <w:spacing w:line="276" w:lineRule="auto"/>
        <w:rPr>
          <w:rtl/>
        </w:rPr>
      </w:pPr>
      <w:r w:rsidRPr="00AB13A4">
        <w:rPr>
          <w:rtl/>
        </w:rPr>
        <w:lastRenderedPageBreak/>
        <w:t>דרכי תשלום שכר לימוד</w:t>
      </w:r>
    </w:p>
    <w:p w:rsidR="00352B6A" w:rsidRPr="00D64C43" w:rsidRDefault="00352B6A" w:rsidP="00D64C43">
      <w:pPr>
        <w:pStyle w:val="3"/>
      </w:pPr>
      <w:r w:rsidRPr="00D64C43">
        <w:rPr>
          <w:rtl/>
        </w:rPr>
        <w:t>תשלום בהוראת קבע מאפשר פריסת תשלומים ללא ריבית</w:t>
      </w:r>
    </w:p>
    <w:p w:rsidR="00352B6A" w:rsidRPr="00AB13A4" w:rsidRDefault="00352B6A" w:rsidP="00C33BCE">
      <w:pPr>
        <w:autoSpaceDE w:val="0"/>
        <w:autoSpaceDN w:val="0"/>
        <w:adjustRightInd w:val="0"/>
        <w:spacing w:after="240" w:line="276" w:lineRule="auto"/>
        <w:rPr>
          <w:rFonts w:asciiTheme="minorBidi" w:hAnsiTheme="minorBidi" w:cstheme="minorBidi"/>
          <w:sz w:val="28"/>
          <w:szCs w:val="28"/>
          <w:rtl/>
        </w:rPr>
      </w:pPr>
      <w:r w:rsidRPr="00AB13A4">
        <w:rPr>
          <w:rFonts w:asciiTheme="minorBidi" w:hAnsiTheme="minorBidi" w:cstheme="minorBidi"/>
          <w:sz w:val="28"/>
          <w:szCs w:val="28"/>
          <w:rtl/>
        </w:rPr>
        <w:t>פריסת תשלומי שכר הלימוד ומועדם:</w:t>
      </w:r>
    </w:p>
    <w:p w:rsidR="0029391B" w:rsidRPr="00AB13A4" w:rsidRDefault="0029391B" w:rsidP="00C33BCE">
      <w:pPr>
        <w:tabs>
          <w:tab w:val="left" w:pos="44"/>
        </w:tabs>
        <w:spacing w:after="240" w:line="276" w:lineRule="auto"/>
        <w:rPr>
          <w:rFonts w:asciiTheme="minorBidi" w:hAnsiTheme="minorBidi" w:cstheme="minorBidi"/>
          <w:sz w:val="28"/>
          <w:szCs w:val="28"/>
          <w:rtl/>
        </w:rPr>
      </w:pPr>
      <w:r w:rsidRPr="00AB13A4">
        <w:rPr>
          <w:rFonts w:asciiTheme="minorBidi" w:hAnsiTheme="minorBidi" w:cstheme="minorBidi"/>
          <w:sz w:val="28"/>
          <w:szCs w:val="28"/>
          <w:rtl/>
        </w:rPr>
        <w:t xml:space="preserve">- לסטודנטים חדשים  -  תשלום מקדמת שכ"ל </w:t>
      </w:r>
      <w:r w:rsidR="005C5CEB" w:rsidRPr="00AB13A4">
        <w:rPr>
          <w:rFonts w:asciiTheme="minorBidi" w:hAnsiTheme="minorBidi" w:cstheme="minorBidi"/>
          <w:sz w:val="28"/>
          <w:szCs w:val="28"/>
          <w:rtl/>
        </w:rPr>
        <w:t>יתבצע</w:t>
      </w:r>
      <w:r w:rsidRPr="00AB13A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D80616" w:rsidRPr="00AB13A4">
        <w:rPr>
          <w:rFonts w:asciiTheme="minorBidi" w:hAnsiTheme="minorBidi" w:cstheme="minorBidi"/>
          <w:sz w:val="28"/>
          <w:szCs w:val="28"/>
          <w:rtl/>
        </w:rPr>
        <w:t>ב</w:t>
      </w:r>
      <w:r w:rsidRPr="00AB13A4">
        <w:rPr>
          <w:rFonts w:asciiTheme="minorBidi" w:hAnsiTheme="minorBidi" w:cstheme="minorBidi"/>
          <w:sz w:val="28"/>
          <w:szCs w:val="28"/>
          <w:rtl/>
        </w:rPr>
        <w:t>מועד המ</w:t>
      </w:r>
      <w:r w:rsidR="00E7489B" w:rsidRPr="00AB13A4">
        <w:rPr>
          <w:rFonts w:asciiTheme="minorBidi" w:hAnsiTheme="minorBidi" w:cstheme="minorBidi"/>
          <w:sz w:val="28"/>
          <w:szCs w:val="28"/>
          <w:rtl/>
        </w:rPr>
        <w:t>צוין</w:t>
      </w:r>
      <w:r w:rsidRPr="00AB13A4">
        <w:rPr>
          <w:rFonts w:asciiTheme="minorBidi" w:hAnsiTheme="minorBidi" w:cstheme="minorBidi"/>
          <w:sz w:val="28"/>
          <w:szCs w:val="28"/>
          <w:rtl/>
        </w:rPr>
        <w:t xml:space="preserve"> במכתב </w:t>
      </w:r>
      <w:r w:rsidR="000407F2" w:rsidRPr="00AB13A4">
        <w:rPr>
          <w:rFonts w:asciiTheme="minorBidi" w:hAnsiTheme="minorBidi" w:cstheme="minorBidi"/>
          <w:sz w:val="28"/>
          <w:szCs w:val="28"/>
          <w:rtl/>
        </w:rPr>
        <w:t>ה</w:t>
      </w:r>
      <w:r w:rsidRPr="00AB13A4">
        <w:rPr>
          <w:rFonts w:asciiTheme="minorBidi" w:hAnsiTheme="minorBidi" w:cstheme="minorBidi"/>
          <w:sz w:val="28"/>
          <w:szCs w:val="28"/>
          <w:rtl/>
        </w:rPr>
        <w:t>קבלה.</w:t>
      </w:r>
    </w:p>
    <w:p w:rsidR="006563B7" w:rsidRPr="00AB13A4" w:rsidRDefault="0029391B" w:rsidP="00C33BCE">
      <w:pPr>
        <w:tabs>
          <w:tab w:val="left" w:pos="44"/>
        </w:tabs>
        <w:spacing w:after="240" w:line="276" w:lineRule="auto"/>
        <w:rPr>
          <w:rFonts w:asciiTheme="minorBidi" w:hAnsiTheme="minorBidi" w:cstheme="minorBidi"/>
          <w:sz w:val="28"/>
          <w:szCs w:val="28"/>
          <w:rtl/>
        </w:rPr>
      </w:pPr>
      <w:r w:rsidRPr="00AB13A4">
        <w:rPr>
          <w:rFonts w:asciiTheme="minorBidi" w:hAnsiTheme="minorBidi" w:cstheme="minorBidi"/>
          <w:sz w:val="28"/>
          <w:szCs w:val="28"/>
          <w:rtl/>
        </w:rPr>
        <w:t xml:space="preserve">- </w:t>
      </w:r>
      <w:r w:rsidR="006563B7" w:rsidRPr="00AB13A4">
        <w:rPr>
          <w:rFonts w:asciiTheme="minorBidi" w:hAnsiTheme="minorBidi" w:cstheme="minorBidi"/>
          <w:sz w:val="28"/>
          <w:szCs w:val="28"/>
          <w:rtl/>
        </w:rPr>
        <w:t>לסטודנטים ממשיכים</w:t>
      </w:r>
      <w:r w:rsidR="005C5CEB" w:rsidRPr="00AB13A4">
        <w:rPr>
          <w:rFonts w:asciiTheme="minorBidi" w:hAnsiTheme="minorBidi" w:cstheme="minorBidi"/>
          <w:sz w:val="28"/>
          <w:szCs w:val="28"/>
          <w:rtl/>
        </w:rPr>
        <w:t>:</w:t>
      </w:r>
    </w:p>
    <w:p w:rsidR="006563B7" w:rsidRPr="00AB13A4" w:rsidRDefault="006563B7" w:rsidP="00C33BCE">
      <w:pPr>
        <w:tabs>
          <w:tab w:val="left" w:pos="44"/>
        </w:tabs>
        <w:spacing w:after="240" w:line="276" w:lineRule="auto"/>
        <w:rPr>
          <w:rFonts w:asciiTheme="minorBidi" w:hAnsiTheme="minorBidi" w:cstheme="minorBidi"/>
          <w:sz w:val="28"/>
          <w:szCs w:val="28"/>
          <w:rtl/>
        </w:rPr>
      </w:pPr>
      <w:r w:rsidRPr="00AB13A4">
        <w:rPr>
          <w:rFonts w:asciiTheme="minorBidi" w:hAnsiTheme="minorBidi" w:cstheme="minorBidi"/>
          <w:sz w:val="28"/>
          <w:szCs w:val="28"/>
          <w:rtl/>
        </w:rPr>
        <w:t>01.07.16</w:t>
      </w:r>
      <w:r w:rsidR="0005423A" w:rsidRPr="00AB13A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AB13A4">
        <w:rPr>
          <w:rFonts w:asciiTheme="minorBidi" w:hAnsiTheme="minorBidi" w:cstheme="minorBidi"/>
          <w:sz w:val="28"/>
          <w:szCs w:val="28"/>
          <w:rtl/>
        </w:rPr>
        <w:t>–</w:t>
      </w:r>
      <w:r w:rsidR="0005423A" w:rsidRPr="00AB13A4">
        <w:rPr>
          <w:rFonts w:asciiTheme="minorBidi" w:hAnsiTheme="minorBidi" w:cstheme="minorBidi"/>
          <w:sz w:val="28"/>
          <w:szCs w:val="28"/>
          <w:rtl/>
        </w:rPr>
        <w:t xml:space="preserve"> מקדמה - </w:t>
      </w:r>
      <w:r w:rsidRPr="00AB13A4">
        <w:rPr>
          <w:rFonts w:asciiTheme="minorBidi" w:hAnsiTheme="minorBidi" w:cstheme="minorBidi"/>
          <w:sz w:val="28"/>
          <w:szCs w:val="28"/>
          <w:rtl/>
        </w:rPr>
        <w:t>12.5%</w:t>
      </w:r>
      <w:r w:rsidR="0005423A" w:rsidRPr="00AB13A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AB13A4">
        <w:rPr>
          <w:rFonts w:asciiTheme="minorBidi" w:hAnsiTheme="minorBidi" w:cstheme="minorBidi"/>
          <w:sz w:val="28"/>
          <w:szCs w:val="28"/>
          <w:rtl/>
        </w:rPr>
        <w:t xml:space="preserve"> משכר הלימוד הכולל + דמי שירותים ואבטחה + ועד סטודנטים</w:t>
      </w:r>
    </w:p>
    <w:p w:rsidR="006563B7" w:rsidRPr="00AB13A4" w:rsidRDefault="006563B7" w:rsidP="00C33BCE">
      <w:pPr>
        <w:tabs>
          <w:tab w:val="left" w:pos="44"/>
        </w:tabs>
        <w:spacing w:after="240" w:line="276" w:lineRule="auto"/>
        <w:rPr>
          <w:rFonts w:asciiTheme="minorBidi" w:hAnsiTheme="minorBidi" w:cstheme="minorBidi"/>
          <w:sz w:val="28"/>
          <w:szCs w:val="28"/>
          <w:rtl/>
        </w:rPr>
      </w:pPr>
      <w:r w:rsidRPr="00AB13A4">
        <w:rPr>
          <w:rFonts w:asciiTheme="minorBidi" w:hAnsiTheme="minorBidi" w:cstheme="minorBidi"/>
          <w:sz w:val="28"/>
          <w:szCs w:val="28"/>
          <w:rtl/>
        </w:rPr>
        <w:t>0</w:t>
      </w:r>
      <w:r w:rsidR="0005423A" w:rsidRPr="00AB13A4">
        <w:rPr>
          <w:rFonts w:asciiTheme="minorBidi" w:hAnsiTheme="minorBidi" w:cstheme="minorBidi"/>
          <w:sz w:val="28"/>
          <w:szCs w:val="28"/>
          <w:rtl/>
        </w:rPr>
        <w:t>1.08.16</w:t>
      </w:r>
      <w:r w:rsidRPr="00AB13A4">
        <w:rPr>
          <w:rFonts w:asciiTheme="minorBidi" w:hAnsiTheme="minorBidi" w:cstheme="minorBidi"/>
          <w:sz w:val="28"/>
          <w:szCs w:val="28"/>
          <w:rtl/>
        </w:rPr>
        <w:t xml:space="preserve"> – </w:t>
      </w:r>
      <w:r w:rsidR="0005423A" w:rsidRPr="00AB13A4">
        <w:rPr>
          <w:rFonts w:asciiTheme="minorBidi" w:hAnsiTheme="minorBidi" w:cstheme="minorBidi"/>
          <w:sz w:val="28"/>
          <w:szCs w:val="28"/>
          <w:rtl/>
        </w:rPr>
        <w:t xml:space="preserve">מקדמה - </w:t>
      </w:r>
      <w:r w:rsidR="000407F2" w:rsidRPr="00AB13A4">
        <w:rPr>
          <w:rFonts w:asciiTheme="minorBidi" w:hAnsiTheme="minorBidi" w:cstheme="minorBidi"/>
          <w:sz w:val="28"/>
          <w:szCs w:val="28"/>
          <w:rtl/>
        </w:rPr>
        <w:t>12.5% משכר הלימוד הכולל</w:t>
      </w:r>
    </w:p>
    <w:p w:rsidR="003E2019" w:rsidRPr="00AB13A4" w:rsidRDefault="003E2019" w:rsidP="00C33BCE">
      <w:pPr>
        <w:tabs>
          <w:tab w:val="left" w:pos="44"/>
        </w:tabs>
        <w:spacing w:after="240" w:line="276" w:lineRule="auto"/>
        <w:rPr>
          <w:rFonts w:asciiTheme="minorBidi" w:hAnsiTheme="minorBidi" w:cstheme="minorBidi"/>
          <w:sz w:val="28"/>
          <w:szCs w:val="28"/>
          <w:rtl/>
        </w:rPr>
      </w:pPr>
      <w:r w:rsidRPr="00AB13A4">
        <w:rPr>
          <w:rFonts w:asciiTheme="minorBidi" w:hAnsiTheme="minorBidi" w:cstheme="minorBidi"/>
          <w:sz w:val="28"/>
          <w:szCs w:val="28"/>
          <w:rtl/>
        </w:rPr>
        <w:t>15.09.17 – השלמה ל-25% מהיקף שכ"ל.</w:t>
      </w:r>
    </w:p>
    <w:p w:rsidR="00605254" w:rsidRPr="00AB13A4" w:rsidRDefault="00605254" w:rsidP="00C33BCE">
      <w:pPr>
        <w:tabs>
          <w:tab w:val="left" w:pos="44"/>
        </w:tabs>
        <w:spacing w:after="240" w:line="276" w:lineRule="auto"/>
        <w:rPr>
          <w:rFonts w:asciiTheme="minorBidi" w:hAnsiTheme="minorBidi" w:cstheme="minorBidi"/>
          <w:sz w:val="28"/>
          <w:szCs w:val="28"/>
          <w:rtl/>
        </w:rPr>
      </w:pPr>
      <w:r w:rsidRPr="00AB13A4">
        <w:rPr>
          <w:rFonts w:asciiTheme="minorBidi" w:hAnsiTheme="minorBidi" w:cstheme="minorBidi"/>
          <w:sz w:val="28"/>
          <w:szCs w:val="28"/>
          <w:rtl/>
        </w:rPr>
        <w:t>החל מה-01/11/17 ועד ה-01/05/18, 75% שכ"ל הנותרים בפריסה של 7 תשלומים חודשיים רצופים.</w:t>
      </w:r>
    </w:p>
    <w:p w:rsidR="00312D46" w:rsidRPr="00AB13A4" w:rsidRDefault="00312D46" w:rsidP="00C33BCE">
      <w:pPr>
        <w:spacing w:after="240" w:line="276" w:lineRule="auto"/>
        <w:rPr>
          <w:rFonts w:asciiTheme="minorBidi" w:hAnsiTheme="minorBidi" w:cstheme="minorBidi"/>
          <w:sz w:val="28"/>
          <w:szCs w:val="28"/>
          <w:rtl/>
        </w:rPr>
      </w:pPr>
      <w:r w:rsidRPr="00AB13A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לתשומת לבכם! </w:t>
      </w:r>
      <w:r w:rsidRPr="00AB13A4">
        <w:rPr>
          <w:rFonts w:asciiTheme="minorBidi" w:hAnsiTheme="minorBidi" w:cstheme="minorBidi"/>
          <w:sz w:val="28"/>
          <w:szCs w:val="28"/>
          <w:rtl/>
        </w:rPr>
        <w:t xml:space="preserve"> יש שלוש דרכים להחתמת הבנק על הוראת קבע:</w:t>
      </w:r>
    </w:p>
    <w:p w:rsidR="00312D46" w:rsidRPr="00AB13A4" w:rsidRDefault="00312D46" w:rsidP="00C33BCE">
      <w:pPr>
        <w:numPr>
          <w:ilvl w:val="0"/>
          <w:numId w:val="15"/>
        </w:numPr>
        <w:spacing w:after="240" w:line="276" w:lineRule="auto"/>
        <w:ind w:left="0" w:firstLine="0"/>
        <w:rPr>
          <w:rFonts w:asciiTheme="minorBidi" w:hAnsiTheme="minorBidi" w:cstheme="minorBidi"/>
          <w:sz w:val="28"/>
          <w:szCs w:val="28"/>
          <w:rtl/>
        </w:rPr>
      </w:pPr>
      <w:r w:rsidRPr="00AB13A4">
        <w:rPr>
          <w:rFonts w:asciiTheme="minorBidi" w:hAnsiTheme="minorBidi" w:cstheme="minorBidi"/>
          <w:b/>
          <w:bCs/>
          <w:sz w:val="28"/>
          <w:szCs w:val="28"/>
          <w:rtl/>
        </w:rPr>
        <w:t>הורדת טופס ה.קבע</w:t>
      </w:r>
      <w:r w:rsidRPr="00AB13A4">
        <w:rPr>
          <w:rFonts w:asciiTheme="minorBidi" w:hAnsiTheme="minorBidi" w:cstheme="minorBidi"/>
          <w:sz w:val="28"/>
          <w:szCs w:val="28"/>
          <w:rtl/>
        </w:rPr>
        <w:t xml:space="preserve"> מאתר האינטרנט של האקדמיה, הגעה לסניף הבנק של בעל החשבון לצורך קבלת האישור.</w:t>
      </w:r>
    </w:p>
    <w:p w:rsidR="00312D46" w:rsidRPr="00AB13A4" w:rsidRDefault="00312D46" w:rsidP="00437ED7">
      <w:pPr>
        <w:numPr>
          <w:ilvl w:val="0"/>
          <w:numId w:val="15"/>
        </w:numPr>
        <w:spacing w:after="240" w:line="276" w:lineRule="auto"/>
        <w:ind w:left="0" w:firstLine="0"/>
        <w:rPr>
          <w:rFonts w:asciiTheme="minorBidi" w:hAnsiTheme="minorBidi" w:cstheme="minorBidi"/>
          <w:sz w:val="28"/>
          <w:szCs w:val="28"/>
          <w:rtl/>
        </w:rPr>
      </w:pPr>
      <w:r w:rsidRPr="00AB13A4">
        <w:rPr>
          <w:rFonts w:asciiTheme="minorBidi" w:hAnsiTheme="minorBidi" w:cstheme="minorBidi"/>
          <w:b/>
          <w:bCs/>
          <w:sz w:val="28"/>
          <w:szCs w:val="28"/>
          <w:rtl/>
        </w:rPr>
        <w:t>לא צריך טופס!</w:t>
      </w:r>
      <w:r w:rsidRPr="00AB13A4">
        <w:rPr>
          <w:rFonts w:asciiTheme="minorBidi" w:hAnsiTheme="minorBidi" w:cstheme="minorBidi"/>
          <w:sz w:val="28"/>
          <w:szCs w:val="28"/>
          <w:rtl/>
        </w:rPr>
        <w:t xml:space="preserve">  ניתן לגשת לבנק ולבקש מהפקיד הרשאה לחיוב חשבונכם לטובת המוסד קוד  1048 על שם האקדמיה למוסיקה ולמחול בירושלים.</w:t>
      </w:r>
      <w:r w:rsidR="00437ED7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:rsidR="00312D46" w:rsidRPr="00AB13A4" w:rsidRDefault="00312D46" w:rsidP="00C33BCE">
      <w:pPr>
        <w:numPr>
          <w:ilvl w:val="0"/>
          <w:numId w:val="15"/>
        </w:numPr>
        <w:spacing w:after="240" w:line="276" w:lineRule="auto"/>
        <w:ind w:left="0" w:firstLine="0"/>
        <w:rPr>
          <w:rFonts w:asciiTheme="minorBidi" w:hAnsiTheme="minorBidi" w:cstheme="minorBidi"/>
          <w:sz w:val="28"/>
          <w:szCs w:val="28"/>
        </w:rPr>
      </w:pPr>
      <w:r w:rsidRPr="00AB13A4">
        <w:rPr>
          <w:rFonts w:asciiTheme="minorBidi" w:hAnsiTheme="minorBidi" w:cstheme="minorBidi"/>
          <w:b/>
          <w:bCs/>
          <w:sz w:val="28"/>
          <w:szCs w:val="28"/>
          <w:rtl/>
        </w:rPr>
        <w:t>אפשר גם באינטרנט!</w:t>
      </w:r>
      <w:r w:rsidRPr="00AB13A4">
        <w:rPr>
          <w:rFonts w:asciiTheme="minorBidi" w:hAnsiTheme="minorBidi" w:cstheme="minorBidi"/>
          <w:sz w:val="28"/>
          <w:szCs w:val="28"/>
          <w:rtl/>
        </w:rPr>
        <w:t xml:space="preserve">  בעל החשבון יכול להקים בעצמו הרשאה. לצורך כך יש להיכנס לאתר הבנק שלכם באינטרנט, לבחור אפשרות בפתיחת הרשאה לחיוב חשבון ולפעול לפי ההוראות.</w:t>
      </w:r>
    </w:p>
    <w:p w:rsidR="00312D46" w:rsidRPr="00AB13A4" w:rsidRDefault="00312D46" w:rsidP="00C33BCE">
      <w:pPr>
        <w:spacing w:after="240" w:line="276" w:lineRule="auto"/>
        <w:rPr>
          <w:rFonts w:asciiTheme="minorBidi" w:hAnsiTheme="minorBidi" w:cstheme="minorBidi"/>
          <w:sz w:val="28"/>
          <w:szCs w:val="28"/>
          <w:rtl/>
        </w:rPr>
      </w:pPr>
      <w:r w:rsidRPr="00AB13A4">
        <w:rPr>
          <w:rFonts w:asciiTheme="minorBidi" w:hAnsiTheme="minorBidi" w:cstheme="minorBidi"/>
          <w:sz w:val="28"/>
          <w:szCs w:val="28"/>
          <w:u w:val="single"/>
          <w:rtl/>
        </w:rPr>
        <w:t>חשוב: בתהליך פתיחת ההרשאה  אסמכתא או מס' לקוח =  מס' ת.ז. של התלמיד</w:t>
      </w:r>
    </w:p>
    <w:p w:rsidR="0029391B" w:rsidRPr="00AB13A4" w:rsidRDefault="0029391B" w:rsidP="00D64C43">
      <w:pPr>
        <w:pStyle w:val="3"/>
      </w:pPr>
      <w:r w:rsidRPr="00AB13A4">
        <w:rPr>
          <w:rtl/>
        </w:rPr>
        <w:t>תשלום מלוא שכר הלימוד</w:t>
      </w:r>
    </w:p>
    <w:p w:rsidR="003E2019" w:rsidRPr="00AB13A4" w:rsidRDefault="0029391B" w:rsidP="00C33BCE">
      <w:pPr>
        <w:pStyle w:val="af"/>
        <w:numPr>
          <w:ilvl w:val="0"/>
          <w:numId w:val="12"/>
        </w:numPr>
        <w:spacing w:after="240" w:line="276" w:lineRule="auto"/>
        <w:ind w:left="0" w:firstLine="0"/>
        <w:rPr>
          <w:rFonts w:asciiTheme="minorBidi" w:hAnsiTheme="minorBidi" w:cstheme="minorBidi"/>
          <w:sz w:val="28"/>
          <w:szCs w:val="28"/>
        </w:rPr>
      </w:pPr>
      <w:r w:rsidRPr="00AB13A4">
        <w:rPr>
          <w:rFonts w:asciiTheme="minorBidi" w:hAnsiTheme="minorBidi" w:cstheme="minorBidi"/>
          <w:sz w:val="28"/>
          <w:szCs w:val="28"/>
          <w:rtl/>
        </w:rPr>
        <w:t xml:space="preserve">סטודנט שישלם מראש </w:t>
      </w:r>
      <w:r w:rsidR="00D80616" w:rsidRPr="00AB13A4">
        <w:rPr>
          <w:rFonts w:asciiTheme="minorBidi" w:hAnsiTheme="minorBidi" w:cstheme="minorBidi"/>
          <w:sz w:val="28"/>
          <w:szCs w:val="28"/>
          <w:rtl/>
        </w:rPr>
        <w:t xml:space="preserve">את </w:t>
      </w:r>
      <w:r w:rsidRPr="00AB13A4">
        <w:rPr>
          <w:rFonts w:asciiTheme="minorBidi" w:hAnsiTheme="minorBidi" w:cstheme="minorBidi"/>
          <w:sz w:val="28"/>
          <w:szCs w:val="28"/>
          <w:rtl/>
        </w:rPr>
        <w:t xml:space="preserve">מלוא שכר-הלימוד השנתי בתכנית מלאה, עד ה- 15 בספטמבר </w:t>
      </w:r>
      <w:r w:rsidR="003E2019" w:rsidRPr="00AB13A4">
        <w:rPr>
          <w:rFonts w:asciiTheme="minorBidi" w:hAnsiTheme="minorBidi" w:cstheme="minorBidi"/>
          <w:sz w:val="28"/>
          <w:szCs w:val="28"/>
          <w:rtl/>
        </w:rPr>
        <w:t>2017</w:t>
      </w:r>
      <w:r w:rsidRPr="00AB13A4">
        <w:rPr>
          <w:rFonts w:asciiTheme="minorBidi" w:hAnsiTheme="minorBidi" w:cstheme="minorBidi"/>
          <w:sz w:val="28"/>
          <w:szCs w:val="28"/>
          <w:rtl/>
        </w:rPr>
        <w:t>,</w:t>
      </w:r>
    </w:p>
    <w:p w:rsidR="0029391B" w:rsidRPr="00AB13A4" w:rsidRDefault="0029391B" w:rsidP="00C33BCE">
      <w:pPr>
        <w:pStyle w:val="af"/>
        <w:spacing w:after="240" w:line="276" w:lineRule="auto"/>
        <w:ind w:left="0"/>
        <w:rPr>
          <w:rFonts w:asciiTheme="minorBidi" w:hAnsiTheme="minorBidi" w:cstheme="minorBidi"/>
          <w:sz w:val="28"/>
          <w:szCs w:val="28"/>
        </w:rPr>
      </w:pPr>
      <w:r w:rsidRPr="00AB13A4">
        <w:rPr>
          <w:rFonts w:asciiTheme="minorBidi" w:hAnsiTheme="minorBidi" w:cstheme="minorBidi"/>
          <w:sz w:val="28"/>
          <w:szCs w:val="28"/>
          <w:rtl/>
        </w:rPr>
        <w:lastRenderedPageBreak/>
        <w:t>במזומן, בהעברה בנקאית, בשובר פיקדון צבאי</w:t>
      </w:r>
      <w:r w:rsidR="00CE771D" w:rsidRPr="00AB13A4">
        <w:rPr>
          <w:rFonts w:asciiTheme="minorBidi" w:hAnsiTheme="minorBidi" w:cstheme="minorBidi"/>
          <w:sz w:val="28"/>
          <w:szCs w:val="28"/>
          <w:rtl/>
        </w:rPr>
        <w:t>,</w:t>
      </w:r>
      <w:r w:rsidRPr="00AB13A4">
        <w:rPr>
          <w:rFonts w:asciiTheme="minorBidi" w:hAnsiTheme="minorBidi" w:cstheme="minorBidi"/>
          <w:sz w:val="28"/>
          <w:szCs w:val="28"/>
          <w:rtl/>
        </w:rPr>
        <w:t xml:space="preserve"> או בהמחאה לפירעון מיידי, יזכה להנחה בשיעור 2.5%.</w:t>
      </w:r>
    </w:p>
    <w:p w:rsidR="0029391B" w:rsidRPr="00AB13A4" w:rsidRDefault="0029391B" w:rsidP="00C33BCE">
      <w:pPr>
        <w:pStyle w:val="af"/>
        <w:numPr>
          <w:ilvl w:val="0"/>
          <w:numId w:val="12"/>
        </w:numPr>
        <w:spacing w:after="240" w:line="276" w:lineRule="auto"/>
        <w:ind w:left="0" w:firstLine="0"/>
        <w:rPr>
          <w:rFonts w:asciiTheme="minorBidi" w:hAnsiTheme="minorBidi" w:cstheme="minorBidi"/>
          <w:sz w:val="28"/>
          <w:szCs w:val="28"/>
          <w:rtl/>
        </w:rPr>
      </w:pPr>
      <w:r w:rsidRPr="00AB13A4">
        <w:rPr>
          <w:rFonts w:asciiTheme="minorBidi" w:hAnsiTheme="minorBidi" w:cstheme="minorBidi"/>
          <w:sz w:val="28"/>
          <w:szCs w:val="28"/>
          <w:rtl/>
        </w:rPr>
        <w:t xml:space="preserve">למשלמים באמצעות כרטיס אשראי תינתן הנחה בשיעור של 1.5% בלבד. התשלום אינו כולל חיוב בגין </w:t>
      </w:r>
      <w:r w:rsidR="00943AD7" w:rsidRPr="00AB13A4">
        <w:rPr>
          <w:rFonts w:asciiTheme="minorBidi" w:hAnsiTheme="minorBidi" w:cstheme="minorBidi"/>
          <w:sz w:val="28"/>
          <w:szCs w:val="28"/>
          <w:rtl/>
        </w:rPr>
        <w:t>לימודי א</w:t>
      </w:r>
      <w:r w:rsidRPr="00AB13A4">
        <w:rPr>
          <w:rFonts w:asciiTheme="minorBidi" w:hAnsiTheme="minorBidi" w:cstheme="minorBidi"/>
          <w:sz w:val="28"/>
          <w:szCs w:val="28"/>
          <w:rtl/>
        </w:rPr>
        <w:t>נגלית</w:t>
      </w:r>
      <w:r w:rsidR="00943AD7" w:rsidRPr="00AB13A4">
        <w:rPr>
          <w:rFonts w:asciiTheme="minorBidi" w:hAnsiTheme="minorBidi" w:cstheme="minorBidi"/>
          <w:sz w:val="28"/>
          <w:szCs w:val="28"/>
          <w:rtl/>
        </w:rPr>
        <w:t xml:space="preserve"> באקדמיה.</w:t>
      </w:r>
    </w:p>
    <w:p w:rsidR="000612CF" w:rsidRPr="00AB13A4" w:rsidRDefault="000612CF" w:rsidP="00D64C43">
      <w:pPr>
        <w:pStyle w:val="3"/>
        <w:rPr>
          <w:rtl/>
        </w:rPr>
      </w:pPr>
      <w:r w:rsidRPr="00AB13A4">
        <w:rPr>
          <w:rtl/>
        </w:rPr>
        <w:t>פיקדון עפ</w:t>
      </w:r>
      <w:r w:rsidR="00D80616" w:rsidRPr="00AB13A4">
        <w:rPr>
          <w:rtl/>
        </w:rPr>
        <w:t>"</w:t>
      </w:r>
      <w:r w:rsidR="001E491C" w:rsidRPr="00AB13A4">
        <w:rPr>
          <w:rtl/>
        </w:rPr>
        <w:t>י</w:t>
      </w:r>
      <w:r w:rsidRPr="00AB13A4">
        <w:rPr>
          <w:rtl/>
        </w:rPr>
        <w:t xml:space="preserve"> חוק קליטת חיילים משוחררים</w:t>
      </w:r>
    </w:p>
    <w:p w:rsidR="00933E0D" w:rsidRPr="00AB13A4" w:rsidRDefault="00846531" w:rsidP="00C33BCE">
      <w:pPr>
        <w:pStyle w:val="af"/>
        <w:spacing w:after="240" w:line="276" w:lineRule="auto"/>
        <w:ind w:left="0"/>
        <w:rPr>
          <w:rFonts w:asciiTheme="minorBidi" w:hAnsiTheme="minorBidi" w:cstheme="minorBidi"/>
          <w:sz w:val="28"/>
          <w:szCs w:val="28"/>
          <w:rtl/>
        </w:rPr>
      </w:pPr>
      <w:r w:rsidRPr="00AB13A4">
        <w:rPr>
          <w:rFonts w:asciiTheme="minorBidi" w:hAnsiTheme="minorBidi" w:cstheme="minorBidi"/>
          <w:sz w:val="28"/>
          <w:szCs w:val="28"/>
          <w:rtl/>
        </w:rPr>
        <w:t>סטודנטים המעוניינים להשתמש בכספי הפיקדון לתשלום שכר-הלימוד</w:t>
      </w:r>
      <w:r w:rsidR="008B4AC3" w:rsidRPr="00AB13A4">
        <w:rPr>
          <w:rFonts w:asciiTheme="minorBidi" w:hAnsiTheme="minorBidi" w:cstheme="minorBidi"/>
          <w:sz w:val="28"/>
          <w:szCs w:val="28"/>
          <w:rtl/>
        </w:rPr>
        <w:t xml:space="preserve"> (לא כולל תשלומים נלווים)</w:t>
      </w:r>
      <w:r w:rsidRPr="00AB13A4">
        <w:rPr>
          <w:rFonts w:asciiTheme="minorBidi" w:hAnsiTheme="minorBidi" w:cstheme="minorBidi"/>
          <w:sz w:val="28"/>
          <w:szCs w:val="28"/>
          <w:rtl/>
        </w:rPr>
        <w:t xml:space="preserve"> מתבקשים לפנות למדור שכר-לימוד, על מנת לקבל שובר לתשלום. </w:t>
      </w:r>
    </w:p>
    <w:p w:rsidR="00846531" w:rsidRPr="00AB13A4" w:rsidRDefault="00846531" w:rsidP="00C33BCE">
      <w:pPr>
        <w:pStyle w:val="af"/>
        <w:spacing w:after="240" w:line="276" w:lineRule="auto"/>
        <w:ind w:left="0"/>
        <w:rPr>
          <w:rFonts w:asciiTheme="minorBidi" w:hAnsiTheme="minorBidi" w:cstheme="minorBidi"/>
          <w:sz w:val="28"/>
          <w:szCs w:val="28"/>
          <w:rtl/>
        </w:rPr>
      </w:pPr>
      <w:r w:rsidRPr="00AB13A4">
        <w:rPr>
          <w:rFonts w:asciiTheme="minorBidi" w:hAnsiTheme="minorBidi" w:cstheme="minorBidi"/>
          <w:sz w:val="28"/>
          <w:szCs w:val="28"/>
          <w:rtl/>
        </w:rPr>
        <w:t>להשלמת התהליך יש לפנות לאחד מסניפי בנק הפועלים</w:t>
      </w:r>
      <w:r w:rsidR="00A8349A" w:rsidRPr="00AB13A4">
        <w:rPr>
          <w:rFonts w:asciiTheme="minorBidi" w:hAnsiTheme="minorBidi" w:cstheme="minorBidi"/>
          <w:sz w:val="28"/>
          <w:szCs w:val="28"/>
          <w:rtl/>
        </w:rPr>
        <w:t>,</w:t>
      </w:r>
      <w:r w:rsidRPr="00AB13A4">
        <w:rPr>
          <w:rFonts w:asciiTheme="minorBidi" w:hAnsiTheme="minorBidi" w:cstheme="minorBidi"/>
          <w:sz w:val="28"/>
          <w:szCs w:val="28"/>
          <w:rtl/>
        </w:rPr>
        <w:t xml:space="preserve"> או בנק לאומי.</w:t>
      </w:r>
    </w:p>
    <w:p w:rsidR="001E491C" w:rsidRPr="00AB13A4" w:rsidRDefault="001E491C" w:rsidP="00D64C43">
      <w:pPr>
        <w:pStyle w:val="3"/>
        <w:rPr>
          <w:rtl/>
        </w:rPr>
      </w:pPr>
      <w:r w:rsidRPr="00AB13A4">
        <w:rPr>
          <w:rtl/>
        </w:rPr>
        <w:t>מימון שכר לימוד על ידי גורם חוץ</w:t>
      </w:r>
    </w:p>
    <w:p w:rsidR="001E491C" w:rsidRPr="00AB13A4" w:rsidRDefault="001E491C" w:rsidP="00C33BCE">
      <w:pPr>
        <w:pStyle w:val="af"/>
        <w:spacing w:after="240" w:line="276" w:lineRule="auto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AB13A4">
        <w:rPr>
          <w:rFonts w:asciiTheme="minorBidi" w:hAnsiTheme="minorBidi" w:cstheme="minorBidi"/>
          <w:b/>
          <w:bCs/>
          <w:sz w:val="28"/>
          <w:szCs w:val="28"/>
          <w:rtl/>
        </w:rPr>
        <w:t>האחריות לתשלום שכר הלימוד חלה על הסטודנט, גם אם גורם אחר התחייב לממן את לימודיו.</w:t>
      </w:r>
    </w:p>
    <w:p w:rsidR="00567FBE" w:rsidRPr="00AB13A4" w:rsidRDefault="00567FBE" w:rsidP="00C33BCE">
      <w:pPr>
        <w:spacing w:after="240" w:line="276" w:lineRule="auto"/>
        <w:rPr>
          <w:rFonts w:asciiTheme="minorBidi" w:hAnsiTheme="minorBidi" w:cstheme="minorBidi"/>
          <w:sz w:val="28"/>
          <w:szCs w:val="28"/>
          <w:rtl/>
        </w:rPr>
      </w:pPr>
      <w:r w:rsidRPr="00AB13A4">
        <w:rPr>
          <w:rFonts w:asciiTheme="minorBidi" w:hAnsiTheme="minorBidi" w:cstheme="minorBidi"/>
          <w:sz w:val="28"/>
          <w:szCs w:val="28"/>
          <w:rtl/>
        </w:rPr>
        <w:t>סטודנט ששכר הלימוד שלו ממומן במלואו או בחלקו על ידי גורם חיצוני ידאג להעביר למדור שכר לימוד את המסמכים הבאים:</w:t>
      </w:r>
    </w:p>
    <w:p w:rsidR="00567FBE" w:rsidRPr="00522C80" w:rsidRDefault="00567FBE" w:rsidP="00522C80">
      <w:pPr>
        <w:pStyle w:val="af"/>
        <w:numPr>
          <w:ilvl w:val="0"/>
          <w:numId w:val="18"/>
        </w:numPr>
        <w:spacing w:after="240" w:line="276" w:lineRule="auto"/>
        <w:rPr>
          <w:rFonts w:asciiTheme="minorBidi" w:hAnsiTheme="minorBidi" w:cstheme="minorBidi"/>
          <w:sz w:val="28"/>
          <w:szCs w:val="28"/>
        </w:rPr>
      </w:pPr>
      <w:r w:rsidRPr="00522C80">
        <w:rPr>
          <w:rFonts w:asciiTheme="minorBidi" w:hAnsiTheme="minorBidi" w:cstheme="minorBidi"/>
          <w:sz w:val="28"/>
          <w:szCs w:val="28"/>
          <w:rtl/>
        </w:rPr>
        <w:t>כתב התחייבות רשמי מהגורם המממן לתשלום שכר הלימוד</w:t>
      </w:r>
      <w:r w:rsidR="00A8349A" w:rsidRPr="00522C80">
        <w:rPr>
          <w:rFonts w:asciiTheme="minorBidi" w:hAnsiTheme="minorBidi" w:cstheme="minorBidi"/>
          <w:sz w:val="28"/>
          <w:szCs w:val="28"/>
          <w:rtl/>
        </w:rPr>
        <w:t>,</w:t>
      </w:r>
      <w:r w:rsidRPr="00522C80">
        <w:rPr>
          <w:rFonts w:asciiTheme="minorBidi" w:hAnsiTheme="minorBidi" w:cstheme="minorBidi"/>
          <w:sz w:val="28"/>
          <w:szCs w:val="28"/>
          <w:rtl/>
        </w:rPr>
        <w:t xml:space="preserve"> כולל מועדי ביצוע התשלום.  </w:t>
      </w:r>
    </w:p>
    <w:p w:rsidR="00567FBE" w:rsidRPr="00522C80" w:rsidRDefault="00567FBE" w:rsidP="00522C80">
      <w:pPr>
        <w:pStyle w:val="af"/>
        <w:numPr>
          <w:ilvl w:val="0"/>
          <w:numId w:val="18"/>
        </w:numPr>
        <w:spacing w:after="240" w:line="276" w:lineRule="auto"/>
        <w:rPr>
          <w:rFonts w:asciiTheme="minorBidi" w:hAnsiTheme="minorBidi" w:cstheme="minorBidi"/>
          <w:sz w:val="28"/>
          <w:szCs w:val="28"/>
        </w:rPr>
      </w:pPr>
      <w:r w:rsidRPr="00522C80">
        <w:rPr>
          <w:rFonts w:asciiTheme="minorBidi" w:hAnsiTheme="minorBidi" w:cstheme="minorBidi"/>
          <w:sz w:val="28"/>
          <w:szCs w:val="28"/>
          <w:rtl/>
        </w:rPr>
        <w:t>בנוסף, יעביר הסטודנט הוראת קבע חתומה ע"י הבנק</w:t>
      </w:r>
      <w:r w:rsidR="00A8349A" w:rsidRPr="00522C80">
        <w:rPr>
          <w:rFonts w:asciiTheme="minorBidi" w:hAnsiTheme="minorBidi" w:cstheme="minorBidi"/>
          <w:sz w:val="28"/>
          <w:szCs w:val="28"/>
          <w:rtl/>
        </w:rPr>
        <w:t>,</w:t>
      </w:r>
      <w:r w:rsidRPr="00522C80">
        <w:rPr>
          <w:rFonts w:asciiTheme="minorBidi" w:hAnsiTheme="minorBidi" w:cstheme="minorBidi"/>
          <w:sz w:val="28"/>
          <w:szCs w:val="28"/>
          <w:rtl/>
        </w:rPr>
        <w:t xml:space="preserve"> אשר תופעל במקרה שהגורם המממן לא יעמוד בהתחייבויותיו מסיבה כלשהי.</w:t>
      </w:r>
    </w:p>
    <w:p w:rsidR="00846531" w:rsidRPr="00AB13A4" w:rsidRDefault="00846531" w:rsidP="00D64C43">
      <w:pPr>
        <w:pStyle w:val="3"/>
        <w:rPr>
          <w:rtl/>
        </w:rPr>
      </w:pPr>
      <w:r w:rsidRPr="00AB13A4">
        <w:rPr>
          <w:rtl/>
        </w:rPr>
        <w:t xml:space="preserve">עולים חדשים הממומנים ע"י מנהל הסטודנטים </w:t>
      </w:r>
    </w:p>
    <w:p w:rsidR="008B4AC3" w:rsidRPr="00AB13A4" w:rsidRDefault="008B4AC3" w:rsidP="00C33BCE">
      <w:pPr>
        <w:pStyle w:val="NormalWeb"/>
        <w:bidi/>
        <w:spacing w:before="0" w:beforeAutospacing="0" w:after="240" w:afterAutospacing="0" w:line="276" w:lineRule="auto"/>
        <w:rPr>
          <w:rFonts w:asciiTheme="minorBidi" w:hAnsiTheme="minorBidi" w:cstheme="minorBidi"/>
          <w:sz w:val="28"/>
          <w:szCs w:val="28"/>
          <w:rtl/>
        </w:rPr>
      </w:pPr>
      <w:r w:rsidRPr="00AB13A4">
        <w:rPr>
          <w:rFonts w:asciiTheme="minorBidi" w:hAnsiTheme="minorBidi" w:cstheme="minorBidi"/>
          <w:sz w:val="28"/>
          <w:szCs w:val="28"/>
          <w:rtl/>
        </w:rPr>
        <w:t xml:space="preserve">סטודנטים הזכאים למימון של מנהל הסטודנטים לצורך השלמת תהליך הסדרת תשלום שכר-לימוד </w:t>
      </w:r>
      <w:r w:rsidR="00834CD6" w:rsidRPr="00AB13A4">
        <w:rPr>
          <w:rFonts w:asciiTheme="minorBidi" w:hAnsiTheme="minorBidi" w:cstheme="minorBidi"/>
          <w:sz w:val="28"/>
          <w:szCs w:val="28"/>
          <w:rtl/>
        </w:rPr>
        <w:t>נדרשי</w:t>
      </w:r>
      <w:r w:rsidR="00567FBE" w:rsidRPr="00AB13A4">
        <w:rPr>
          <w:rFonts w:asciiTheme="minorBidi" w:hAnsiTheme="minorBidi" w:cstheme="minorBidi"/>
          <w:sz w:val="28"/>
          <w:szCs w:val="28"/>
          <w:rtl/>
        </w:rPr>
        <w:t>ם</w:t>
      </w:r>
      <w:r w:rsidRPr="00AB13A4">
        <w:rPr>
          <w:rFonts w:asciiTheme="minorBidi" w:hAnsiTheme="minorBidi" w:cstheme="minorBidi"/>
          <w:sz w:val="28"/>
          <w:szCs w:val="28"/>
          <w:rtl/>
        </w:rPr>
        <w:t>:</w:t>
      </w:r>
    </w:p>
    <w:p w:rsidR="008B4AC3" w:rsidRPr="00AB13A4" w:rsidRDefault="008B4AC3" w:rsidP="00C33BCE">
      <w:pPr>
        <w:pStyle w:val="NormalWeb"/>
        <w:numPr>
          <w:ilvl w:val="0"/>
          <w:numId w:val="14"/>
        </w:numPr>
        <w:bidi/>
        <w:spacing w:before="0" w:beforeAutospacing="0" w:after="240" w:afterAutospacing="0" w:line="276" w:lineRule="auto"/>
        <w:ind w:left="0" w:firstLine="0"/>
        <w:rPr>
          <w:rFonts w:asciiTheme="minorBidi" w:hAnsiTheme="minorBidi" w:cstheme="minorBidi"/>
          <w:sz w:val="28"/>
          <w:szCs w:val="28"/>
        </w:rPr>
      </w:pPr>
      <w:r w:rsidRPr="00AB13A4">
        <w:rPr>
          <w:rFonts w:asciiTheme="minorBidi" w:hAnsiTheme="minorBidi" w:cstheme="minorBidi"/>
          <w:sz w:val="28"/>
          <w:szCs w:val="28"/>
          <w:rtl/>
        </w:rPr>
        <w:t xml:space="preserve">לשלם תשלומים נלווים, דמי אבטחה ושירותים ואגודת הסטודנטים. </w:t>
      </w:r>
    </w:p>
    <w:p w:rsidR="00567FBE" w:rsidRPr="00AB13A4" w:rsidRDefault="00567FBE" w:rsidP="00D64C43">
      <w:pPr>
        <w:pStyle w:val="NormalWeb"/>
        <w:numPr>
          <w:ilvl w:val="0"/>
          <w:numId w:val="14"/>
        </w:numPr>
        <w:bidi/>
        <w:spacing w:before="0" w:beforeAutospacing="0" w:after="840" w:afterAutospacing="0" w:line="276" w:lineRule="auto"/>
        <w:ind w:left="0" w:firstLine="0"/>
        <w:rPr>
          <w:rFonts w:asciiTheme="minorBidi" w:eastAsia="Calibri" w:hAnsiTheme="minorBidi" w:cstheme="minorBidi"/>
          <w:sz w:val="28"/>
          <w:szCs w:val="28"/>
        </w:rPr>
      </w:pPr>
      <w:r w:rsidRPr="00AB13A4">
        <w:rPr>
          <w:rFonts w:asciiTheme="minorBidi" w:hAnsiTheme="minorBidi" w:cstheme="minorBidi"/>
          <w:sz w:val="28"/>
          <w:szCs w:val="28"/>
          <w:rtl/>
        </w:rPr>
        <w:t>להעביר למדור שכ"ל בתחילת השנה כתב זכאות רשמי לשנת הלי</w:t>
      </w:r>
      <w:r w:rsidR="008B4AC3" w:rsidRPr="00AB13A4">
        <w:rPr>
          <w:rFonts w:asciiTheme="minorBidi" w:hAnsiTheme="minorBidi" w:cstheme="minorBidi"/>
          <w:sz w:val="28"/>
          <w:szCs w:val="28"/>
          <w:rtl/>
        </w:rPr>
        <w:t>מודים תשע"ח</w:t>
      </w:r>
      <w:r w:rsidRPr="00AB13A4">
        <w:rPr>
          <w:rFonts w:asciiTheme="minorBidi" w:hAnsiTheme="minorBidi" w:cstheme="minorBidi"/>
          <w:sz w:val="28"/>
          <w:szCs w:val="28"/>
          <w:rtl/>
        </w:rPr>
        <w:t xml:space="preserve">. סטודנט אשר לא פנה למדור שכ"ל </w:t>
      </w:r>
      <w:r w:rsidRPr="00AB13A4">
        <w:rPr>
          <w:rFonts w:asciiTheme="minorBidi" w:eastAsia="Calibri" w:hAnsiTheme="minorBidi" w:cstheme="minorBidi"/>
          <w:sz w:val="28"/>
          <w:szCs w:val="28"/>
          <w:rtl/>
        </w:rPr>
        <w:t>יחויב בתשלום המקדמה באופן אוטומטי.</w:t>
      </w:r>
    </w:p>
    <w:p w:rsidR="00147C39" w:rsidRPr="00AB13A4" w:rsidRDefault="00147C39" w:rsidP="00D64C43">
      <w:pPr>
        <w:pStyle w:val="3"/>
        <w:contextualSpacing/>
        <w:rPr>
          <w:rtl/>
        </w:rPr>
      </w:pPr>
      <w:r w:rsidRPr="00AB13A4">
        <w:rPr>
          <w:rtl/>
        </w:rPr>
        <w:lastRenderedPageBreak/>
        <w:t>מלגות/הנחות</w:t>
      </w:r>
    </w:p>
    <w:p w:rsidR="00846531" w:rsidRPr="00AB13A4" w:rsidRDefault="00567FBE" w:rsidP="00D64C43">
      <w:pPr>
        <w:pStyle w:val="NormalWeb"/>
        <w:bidi/>
        <w:spacing w:before="0" w:beforeAutospacing="0" w:after="240" w:afterAutospacing="0" w:line="276" w:lineRule="auto"/>
        <w:contextualSpacing/>
        <w:rPr>
          <w:rFonts w:asciiTheme="minorBidi" w:eastAsia="Calibri" w:hAnsiTheme="minorBidi" w:cstheme="minorBidi"/>
          <w:sz w:val="28"/>
          <w:szCs w:val="28"/>
          <w:rtl/>
        </w:rPr>
      </w:pPr>
      <w:r w:rsidRPr="00AB13A4">
        <w:rPr>
          <w:rFonts w:asciiTheme="minorBidi" w:eastAsia="Calibri" w:hAnsiTheme="minorBidi" w:cstheme="minorBidi"/>
          <w:sz w:val="28"/>
          <w:szCs w:val="28"/>
          <w:rtl/>
        </w:rPr>
        <w:t>סטודנט שקיבל הודעה על זכאות למלגה, מענק או פרס הצטיינות יסדיר את תשלומיו במועד ללא קשר למועד קבלת ההודעה. כספי המלגה/פרס</w:t>
      </w:r>
      <w:r w:rsidR="00AB13A4">
        <w:rPr>
          <w:rFonts w:asciiTheme="minorBidi" w:eastAsia="Calibri" w:hAnsiTheme="minorBidi" w:cstheme="minorBidi"/>
          <w:sz w:val="28"/>
          <w:szCs w:val="28"/>
          <w:rtl/>
        </w:rPr>
        <w:t xml:space="preserve"> יילקחו בחשבון במועד מאוחר יותר</w:t>
      </w:r>
      <w:r w:rsidR="00AB13A4">
        <w:rPr>
          <w:rFonts w:asciiTheme="minorBidi" w:eastAsia="Calibri" w:hAnsiTheme="minorBidi" w:cstheme="minorBidi" w:hint="cs"/>
          <w:sz w:val="28"/>
          <w:szCs w:val="28"/>
          <w:rtl/>
        </w:rPr>
        <w:t>.</w:t>
      </w:r>
    </w:p>
    <w:p w:rsidR="000612CF" w:rsidRPr="00AB13A4" w:rsidRDefault="0075161F" w:rsidP="0016633C">
      <w:pPr>
        <w:pStyle w:val="20"/>
        <w:numPr>
          <w:ilvl w:val="0"/>
          <w:numId w:val="17"/>
        </w:numPr>
        <w:spacing w:line="276" w:lineRule="auto"/>
        <w:rPr>
          <w:rtl/>
          <w:lang w:eastAsia="en-US"/>
        </w:rPr>
      </w:pPr>
      <w:r w:rsidRPr="00AB13A4">
        <w:rPr>
          <w:rtl/>
          <w:lang w:eastAsia="en-US"/>
        </w:rPr>
        <w:t>נוהל ביטול/הפסקת לימודים</w:t>
      </w:r>
    </w:p>
    <w:p w:rsidR="008D48F6" w:rsidRPr="00AB13A4" w:rsidRDefault="008D48F6" w:rsidP="00C33BCE">
      <w:pPr>
        <w:spacing w:after="240" w:line="276" w:lineRule="auto"/>
        <w:rPr>
          <w:rFonts w:asciiTheme="minorBidi" w:hAnsiTheme="minorBidi" w:cstheme="minorBidi"/>
          <w:sz w:val="28"/>
          <w:szCs w:val="28"/>
          <w:rtl/>
          <w:lang w:eastAsia="en-US"/>
        </w:rPr>
      </w:pPr>
      <w:r w:rsidRPr="00AB13A4">
        <w:rPr>
          <w:rFonts w:asciiTheme="minorBidi" w:hAnsiTheme="minorBidi" w:cstheme="minorBidi"/>
          <w:color w:val="333333"/>
          <w:sz w:val="28"/>
          <w:szCs w:val="28"/>
          <w:rtl/>
        </w:rPr>
        <w:t xml:space="preserve">סטודנט שהחליט לבטל/להפסיק לימודיו, חייב להודיע על כך בכתב </w:t>
      </w:r>
      <w:r w:rsidRPr="00AB13A4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למזכירות האקדמית </w:t>
      </w:r>
      <w:r w:rsidRPr="00AB13A4">
        <w:rPr>
          <w:rStyle w:val="ae"/>
          <w:rFonts w:asciiTheme="minorBidi" w:hAnsiTheme="minorBidi" w:cstheme="minorBidi"/>
          <w:color w:val="333333"/>
          <w:sz w:val="28"/>
          <w:szCs w:val="28"/>
          <w:rtl/>
        </w:rPr>
        <w:t>(יש לשמור עותק מהודעת המשלוח).</w:t>
      </w:r>
      <w:r w:rsidRPr="00AB13A4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 המועד הקובע לעניין חישוב החזרים או חיובי שכר לימוד בגין הפסקת לימודים, הוא המועד בו התקבלה הודעתו הרשמית של הסטודנט במזכירות האקדמית ומדור שכר לימוד.</w:t>
      </w:r>
    </w:p>
    <w:p w:rsidR="00CA27B1" w:rsidRPr="00AB13A4" w:rsidRDefault="00CA27B1" w:rsidP="00C33BCE">
      <w:pPr>
        <w:pStyle w:val="NormalWeb"/>
        <w:bidi/>
        <w:spacing w:before="0" w:beforeAutospacing="0" w:after="240" w:afterAutospacing="0" w:line="276" w:lineRule="auto"/>
        <w:rPr>
          <w:rStyle w:val="ae"/>
          <w:rFonts w:asciiTheme="minorBidi" w:hAnsiTheme="minorBidi" w:cstheme="minorBidi"/>
          <w:color w:val="333333"/>
          <w:sz w:val="28"/>
          <w:szCs w:val="28"/>
          <w:rtl/>
        </w:rPr>
      </w:pPr>
      <w:r w:rsidRPr="00AB13A4">
        <w:rPr>
          <w:rStyle w:val="ae"/>
          <w:rFonts w:asciiTheme="minorBidi" w:hAnsiTheme="minorBidi" w:cstheme="minorBidi"/>
          <w:color w:val="333333"/>
          <w:sz w:val="28"/>
          <w:szCs w:val="28"/>
          <w:rtl/>
        </w:rPr>
        <w:t xml:space="preserve">שימו לב: </w:t>
      </w:r>
    </w:p>
    <w:p w:rsidR="00CA27B1" w:rsidRPr="00AB13A4" w:rsidRDefault="008D48F6" w:rsidP="00C33BCE">
      <w:pPr>
        <w:numPr>
          <w:ilvl w:val="0"/>
          <w:numId w:val="3"/>
        </w:numPr>
        <w:spacing w:after="240" w:line="276" w:lineRule="auto"/>
        <w:ind w:left="0" w:firstLine="0"/>
        <w:rPr>
          <w:rFonts w:asciiTheme="minorBidi" w:hAnsiTheme="minorBidi" w:cstheme="minorBidi"/>
          <w:sz w:val="28"/>
          <w:szCs w:val="28"/>
          <w:lang w:eastAsia="en-US"/>
        </w:rPr>
      </w:pPr>
      <w:r w:rsidRPr="00AB13A4">
        <w:rPr>
          <w:rStyle w:val="ae"/>
          <w:rFonts w:asciiTheme="minorBidi" w:hAnsiTheme="minorBidi" w:cstheme="minorBidi"/>
          <w:b w:val="0"/>
          <w:bCs w:val="0"/>
          <w:color w:val="333333"/>
          <w:sz w:val="28"/>
          <w:szCs w:val="28"/>
          <w:rtl/>
        </w:rPr>
        <w:t xml:space="preserve">הודעה </w:t>
      </w:r>
      <w:r w:rsidR="00567FBE" w:rsidRPr="00AB13A4">
        <w:rPr>
          <w:rStyle w:val="ae"/>
          <w:rFonts w:asciiTheme="minorBidi" w:hAnsiTheme="minorBidi" w:cstheme="minorBidi"/>
          <w:b w:val="0"/>
          <w:bCs w:val="0"/>
          <w:color w:val="333333"/>
          <w:sz w:val="28"/>
          <w:szCs w:val="28"/>
          <w:rtl/>
        </w:rPr>
        <w:t>ב</w:t>
      </w:r>
      <w:r w:rsidRPr="00AB13A4">
        <w:rPr>
          <w:rStyle w:val="ae"/>
          <w:rFonts w:asciiTheme="minorBidi" w:hAnsiTheme="minorBidi" w:cstheme="minorBidi"/>
          <w:b w:val="0"/>
          <w:bCs w:val="0"/>
          <w:color w:val="333333"/>
          <w:sz w:val="28"/>
          <w:szCs w:val="28"/>
          <w:rtl/>
        </w:rPr>
        <w:t>על</w:t>
      </w:r>
      <w:r w:rsidR="00567FBE" w:rsidRPr="00AB13A4">
        <w:rPr>
          <w:rStyle w:val="ae"/>
          <w:rFonts w:asciiTheme="minorBidi" w:hAnsiTheme="minorBidi" w:cstheme="minorBidi"/>
          <w:b w:val="0"/>
          <w:bCs w:val="0"/>
          <w:color w:val="333333"/>
          <w:sz w:val="28"/>
          <w:szCs w:val="28"/>
          <w:rtl/>
        </w:rPr>
        <w:t xml:space="preserve">-פה </w:t>
      </w:r>
      <w:r w:rsidR="000A226A" w:rsidRPr="00AB13A4">
        <w:rPr>
          <w:rStyle w:val="ae"/>
          <w:rFonts w:asciiTheme="minorBidi" w:hAnsiTheme="minorBidi" w:cstheme="minorBidi"/>
          <w:b w:val="0"/>
          <w:bCs w:val="0"/>
          <w:color w:val="333333"/>
          <w:sz w:val="28"/>
          <w:szCs w:val="28"/>
          <w:rtl/>
        </w:rPr>
        <w:t xml:space="preserve">על ביטול </w:t>
      </w:r>
      <w:r w:rsidR="00567FBE" w:rsidRPr="00AB13A4">
        <w:rPr>
          <w:rStyle w:val="ae"/>
          <w:rFonts w:asciiTheme="minorBidi" w:hAnsiTheme="minorBidi" w:cstheme="minorBidi"/>
          <w:b w:val="0"/>
          <w:bCs w:val="0"/>
          <w:color w:val="333333"/>
          <w:sz w:val="28"/>
          <w:szCs w:val="28"/>
          <w:rtl/>
        </w:rPr>
        <w:t xml:space="preserve">אינה </w:t>
      </w:r>
      <w:r w:rsidRPr="00AB13A4">
        <w:rPr>
          <w:rStyle w:val="ae"/>
          <w:rFonts w:asciiTheme="minorBidi" w:hAnsiTheme="minorBidi" w:cstheme="minorBidi"/>
          <w:b w:val="0"/>
          <w:bCs w:val="0"/>
          <w:color w:val="333333"/>
          <w:sz w:val="28"/>
          <w:szCs w:val="28"/>
          <w:rtl/>
        </w:rPr>
        <w:t>מהוו</w:t>
      </w:r>
      <w:r w:rsidR="00567FBE" w:rsidRPr="00AB13A4">
        <w:rPr>
          <w:rStyle w:val="ae"/>
          <w:rFonts w:asciiTheme="minorBidi" w:hAnsiTheme="minorBidi" w:cstheme="minorBidi"/>
          <w:b w:val="0"/>
          <w:bCs w:val="0"/>
          <w:color w:val="333333"/>
          <w:sz w:val="28"/>
          <w:szCs w:val="28"/>
          <w:rtl/>
        </w:rPr>
        <w:t>ה</w:t>
      </w:r>
      <w:r w:rsidRPr="00AB13A4">
        <w:rPr>
          <w:rStyle w:val="ae"/>
          <w:rFonts w:asciiTheme="minorBidi" w:hAnsiTheme="minorBidi" w:cstheme="minorBidi"/>
          <w:b w:val="0"/>
          <w:bCs w:val="0"/>
          <w:color w:val="333333"/>
          <w:sz w:val="28"/>
          <w:szCs w:val="28"/>
          <w:rtl/>
        </w:rPr>
        <w:t xml:space="preserve"> הודעה כדין על הפסקת לימודים.</w:t>
      </w:r>
      <w:r w:rsidRPr="00AB13A4">
        <w:rPr>
          <w:rFonts w:asciiTheme="minorBidi" w:hAnsiTheme="minorBidi" w:cstheme="minorBidi"/>
          <w:sz w:val="28"/>
          <w:szCs w:val="28"/>
          <w:rtl/>
        </w:rPr>
        <w:t xml:space="preserve"> </w:t>
      </w:r>
    </w:p>
    <w:p w:rsidR="006B35F4" w:rsidRPr="00AB13A4" w:rsidRDefault="008D48F6" w:rsidP="00C33BCE">
      <w:pPr>
        <w:numPr>
          <w:ilvl w:val="0"/>
          <w:numId w:val="3"/>
        </w:numPr>
        <w:spacing w:after="240" w:line="276" w:lineRule="auto"/>
        <w:ind w:left="0" w:firstLine="0"/>
        <w:rPr>
          <w:rFonts w:asciiTheme="minorBidi" w:hAnsiTheme="minorBidi" w:cstheme="minorBidi"/>
          <w:sz w:val="28"/>
          <w:szCs w:val="28"/>
          <w:rtl/>
          <w:lang w:eastAsia="en-US"/>
        </w:rPr>
      </w:pPr>
      <w:r w:rsidRPr="00AB13A4">
        <w:rPr>
          <w:rFonts w:asciiTheme="minorBidi" w:hAnsiTheme="minorBidi" w:cstheme="minorBidi"/>
          <w:sz w:val="28"/>
          <w:szCs w:val="28"/>
          <w:rtl/>
        </w:rPr>
        <w:t>לתשומת לבך, הפסקת לימודים אינה פוטרת מחובת תשלום שכר הלימוד</w:t>
      </w:r>
      <w:r w:rsidR="006B35F4" w:rsidRPr="00AB13A4">
        <w:rPr>
          <w:rFonts w:asciiTheme="minorBidi" w:hAnsiTheme="minorBidi" w:cstheme="minorBidi"/>
          <w:sz w:val="28"/>
          <w:szCs w:val="28"/>
          <w:rtl/>
        </w:rPr>
        <w:t>.</w:t>
      </w:r>
    </w:p>
    <w:p w:rsidR="006154D8" w:rsidRPr="00AB13A4" w:rsidRDefault="006154D8" w:rsidP="00C33BCE">
      <w:pPr>
        <w:numPr>
          <w:ilvl w:val="0"/>
          <w:numId w:val="3"/>
        </w:numPr>
        <w:spacing w:after="240" w:line="276" w:lineRule="auto"/>
        <w:ind w:left="0" w:firstLine="0"/>
        <w:rPr>
          <w:rFonts w:asciiTheme="minorBidi" w:hAnsiTheme="minorBidi" w:cstheme="minorBidi"/>
          <w:sz w:val="28"/>
          <w:szCs w:val="28"/>
          <w:lang w:eastAsia="en-US"/>
        </w:rPr>
      </w:pPr>
      <w:r w:rsidRPr="00AB13A4">
        <w:rPr>
          <w:rFonts w:asciiTheme="minorBidi" w:hAnsiTheme="minorBidi" w:cstheme="minorBidi"/>
          <w:color w:val="333333"/>
          <w:sz w:val="28"/>
          <w:szCs w:val="28"/>
          <w:rtl/>
        </w:rPr>
        <w:t xml:space="preserve">סטודנט המבטל </w:t>
      </w:r>
      <w:r w:rsidR="00916D47" w:rsidRPr="00AB13A4">
        <w:rPr>
          <w:rFonts w:asciiTheme="minorBidi" w:hAnsiTheme="minorBidi" w:cstheme="minorBidi"/>
          <w:color w:val="333333"/>
          <w:sz w:val="28"/>
          <w:szCs w:val="28"/>
          <w:rtl/>
        </w:rPr>
        <w:t xml:space="preserve">את </w:t>
      </w:r>
      <w:r w:rsidRPr="00AB13A4">
        <w:rPr>
          <w:rFonts w:asciiTheme="minorBidi" w:hAnsiTheme="minorBidi" w:cstheme="minorBidi"/>
          <w:color w:val="333333"/>
          <w:sz w:val="28"/>
          <w:szCs w:val="28"/>
          <w:rtl/>
        </w:rPr>
        <w:t>לימודי</w:t>
      </w:r>
      <w:r w:rsidR="00916D47" w:rsidRPr="00AB13A4">
        <w:rPr>
          <w:rFonts w:asciiTheme="minorBidi" w:hAnsiTheme="minorBidi" w:cstheme="minorBidi"/>
          <w:color w:val="333333"/>
          <w:sz w:val="28"/>
          <w:szCs w:val="28"/>
          <w:rtl/>
        </w:rPr>
        <w:t>ו</w:t>
      </w:r>
      <w:r w:rsidRPr="00AB13A4">
        <w:rPr>
          <w:rFonts w:asciiTheme="minorBidi" w:hAnsiTheme="minorBidi" w:cstheme="minorBidi"/>
          <w:color w:val="333333"/>
          <w:sz w:val="28"/>
          <w:szCs w:val="28"/>
          <w:rtl/>
        </w:rPr>
        <w:t xml:space="preserve"> ולמד </w:t>
      </w:r>
      <w:r w:rsidR="00A66F5B" w:rsidRPr="00AB13A4">
        <w:rPr>
          <w:rFonts w:asciiTheme="minorBidi" w:hAnsiTheme="minorBidi" w:cstheme="minorBidi"/>
          <w:color w:val="333333"/>
          <w:sz w:val="28"/>
          <w:szCs w:val="28"/>
          <w:rtl/>
        </w:rPr>
        <w:t>באקדמיה</w:t>
      </w:r>
      <w:r w:rsidRPr="00AB13A4">
        <w:rPr>
          <w:rFonts w:asciiTheme="minorBidi" w:hAnsiTheme="minorBidi" w:cstheme="minorBidi"/>
          <w:color w:val="333333"/>
          <w:sz w:val="28"/>
          <w:szCs w:val="28"/>
          <w:rtl/>
        </w:rPr>
        <w:t xml:space="preserve"> </w:t>
      </w:r>
      <w:r w:rsidR="00CA27B1" w:rsidRPr="00AB13A4">
        <w:rPr>
          <w:rFonts w:asciiTheme="minorBidi" w:hAnsiTheme="minorBidi" w:cstheme="minorBidi"/>
          <w:color w:val="333333"/>
          <w:sz w:val="28"/>
          <w:szCs w:val="28"/>
          <w:rtl/>
        </w:rPr>
        <w:t xml:space="preserve">שיעורי </w:t>
      </w:r>
      <w:r w:rsidRPr="00AB13A4">
        <w:rPr>
          <w:rFonts w:asciiTheme="minorBidi" w:hAnsiTheme="minorBidi" w:cstheme="minorBidi"/>
          <w:color w:val="333333"/>
          <w:sz w:val="28"/>
          <w:szCs w:val="28"/>
          <w:rtl/>
        </w:rPr>
        <w:t xml:space="preserve">אנגלית כשפה זרה יחויב </w:t>
      </w:r>
      <w:r w:rsidR="00A66F5B" w:rsidRPr="00AB13A4">
        <w:rPr>
          <w:rFonts w:asciiTheme="minorBidi" w:hAnsiTheme="minorBidi" w:cstheme="minorBidi"/>
          <w:color w:val="333333"/>
          <w:sz w:val="28"/>
          <w:szCs w:val="28"/>
          <w:rtl/>
        </w:rPr>
        <w:t>בתשלום מלא עבור</w:t>
      </w:r>
      <w:r w:rsidR="00CA27B1" w:rsidRPr="00AB13A4">
        <w:rPr>
          <w:rFonts w:asciiTheme="minorBidi" w:hAnsiTheme="minorBidi" w:cstheme="minorBidi"/>
          <w:color w:val="333333"/>
          <w:sz w:val="28"/>
          <w:szCs w:val="28"/>
          <w:rtl/>
        </w:rPr>
        <w:t>ם</w:t>
      </w:r>
      <w:r w:rsidR="009409E3" w:rsidRPr="00AB13A4">
        <w:rPr>
          <w:rFonts w:asciiTheme="minorBidi" w:hAnsiTheme="minorBidi" w:cstheme="minorBidi"/>
          <w:color w:val="333333"/>
          <w:sz w:val="28"/>
          <w:szCs w:val="28"/>
          <w:rtl/>
        </w:rPr>
        <w:t>.</w:t>
      </w:r>
      <w:r w:rsidRPr="00AB13A4">
        <w:rPr>
          <w:rFonts w:asciiTheme="minorBidi" w:hAnsiTheme="minorBidi" w:cstheme="minorBidi"/>
          <w:color w:val="333333"/>
          <w:sz w:val="28"/>
          <w:szCs w:val="28"/>
          <w:rtl/>
        </w:rPr>
        <w:t xml:space="preserve"> </w:t>
      </w:r>
    </w:p>
    <w:p w:rsidR="006154D8" w:rsidRPr="00AB13A4" w:rsidRDefault="006154D8" w:rsidP="00437ED7">
      <w:pPr>
        <w:numPr>
          <w:ilvl w:val="0"/>
          <w:numId w:val="3"/>
        </w:numPr>
        <w:spacing w:after="240" w:line="276" w:lineRule="auto"/>
        <w:ind w:left="0" w:firstLine="0"/>
        <w:rPr>
          <w:rFonts w:asciiTheme="minorBidi" w:hAnsiTheme="minorBidi" w:cstheme="minorBidi"/>
          <w:sz w:val="28"/>
          <w:szCs w:val="28"/>
          <w:rtl/>
          <w:lang w:eastAsia="en-US"/>
        </w:rPr>
      </w:pPr>
      <w:r w:rsidRPr="00AB13A4">
        <w:rPr>
          <w:rFonts w:asciiTheme="minorBidi" w:hAnsiTheme="minorBidi" w:cstheme="minorBidi"/>
          <w:sz w:val="28"/>
          <w:szCs w:val="28"/>
          <w:rtl/>
          <w:lang w:eastAsia="en-US"/>
        </w:rPr>
        <w:t>הודעה על הפסקת לימודים בכל מועד גוררת ביטול אוטומטי של המלגות שבהן זוכה חשבונו של הסטודנט באותה שנה</w:t>
      </w:r>
      <w:r w:rsidR="000212F9" w:rsidRPr="00AB13A4">
        <w:rPr>
          <w:rFonts w:asciiTheme="minorBidi" w:hAnsiTheme="minorBidi" w:cstheme="minorBidi"/>
          <w:sz w:val="28"/>
          <w:szCs w:val="28"/>
          <w:rtl/>
          <w:lang w:eastAsia="en-US"/>
        </w:rPr>
        <w:t>.</w:t>
      </w:r>
    </w:p>
    <w:p w:rsidR="00382568" w:rsidRPr="00AB13A4" w:rsidRDefault="0043761E" w:rsidP="00522C80">
      <w:pPr>
        <w:pStyle w:val="3"/>
        <w:rPr>
          <w:rtl/>
        </w:rPr>
      </w:pPr>
      <w:r w:rsidRPr="00AB13A4">
        <w:rPr>
          <w:rtl/>
        </w:rPr>
        <w:t>להלן לוח שנתי להפסק</w:t>
      </w:r>
      <w:r w:rsidR="00522C80">
        <w:rPr>
          <w:rtl/>
        </w:rPr>
        <w:t>ת לימודים ופירוט החיובים בהתאם:</w:t>
      </w:r>
    </w:p>
    <w:tbl>
      <w:tblPr>
        <w:bidiVisual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5"/>
        <w:gridCol w:w="5453"/>
      </w:tblGrid>
      <w:tr w:rsidR="00054D37" w:rsidRPr="00AB13A4" w:rsidTr="00154F06">
        <w:trPr>
          <w:tblHeader/>
        </w:trPr>
        <w:tc>
          <w:tcPr>
            <w:tcW w:w="3827" w:type="dxa"/>
            <w:shd w:val="clear" w:color="auto" w:fill="F2F2F2"/>
            <w:vAlign w:val="center"/>
          </w:tcPr>
          <w:p w:rsidR="00382568" w:rsidRPr="00AB13A4" w:rsidRDefault="00054D37" w:rsidP="00154F06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B13A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תאריך הודעה על ביטול/הפסקת הלימודים </w:t>
            </w:r>
          </w:p>
        </w:tc>
        <w:tc>
          <w:tcPr>
            <w:tcW w:w="5529" w:type="dxa"/>
            <w:shd w:val="clear" w:color="auto" w:fill="F2F2F2"/>
            <w:vAlign w:val="center"/>
          </w:tcPr>
          <w:p w:rsidR="00054D37" w:rsidRPr="00AB13A4" w:rsidRDefault="00054D37" w:rsidP="00154F06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B13A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גובה חיוב בגין הפסקה/ביטול</w:t>
            </w:r>
            <w:r w:rsidRPr="00AB13A4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</w:t>
            </w:r>
            <w:r w:rsidR="00B86268" w:rsidRPr="00AB13A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לימודים</w:t>
            </w:r>
          </w:p>
        </w:tc>
      </w:tr>
      <w:tr w:rsidR="00054D37" w:rsidRPr="00AB13A4" w:rsidTr="00154F06">
        <w:tc>
          <w:tcPr>
            <w:tcW w:w="3827" w:type="dxa"/>
            <w:shd w:val="clear" w:color="auto" w:fill="auto"/>
            <w:vAlign w:val="center"/>
          </w:tcPr>
          <w:p w:rsidR="00054D37" w:rsidRPr="00AB13A4" w:rsidRDefault="0078573A" w:rsidP="00154F06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אם דווח </w:t>
            </w:r>
            <w:r w:rsidR="00054D37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עד </w:t>
            </w:r>
            <w:r w:rsidR="003B2B32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ה-15.09.1</w:t>
            </w:r>
            <w:r w:rsidR="005C298F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7</w:t>
            </w:r>
            <w:r w:rsidR="00054D37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12332E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 </w:t>
            </w:r>
            <w:r w:rsidR="00054D37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(לפני פתיחת שנה"ל)</w:t>
            </w:r>
          </w:p>
          <w:p w:rsidR="00382568" w:rsidRPr="00AB13A4" w:rsidRDefault="00382568" w:rsidP="00154F06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054D37" w:rsidRPr="00AB13A4" w:rsidRDefault="00054D37" w:rsidP="00154F06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החזר מלא</w:t>
            </w:r>
            <w:r w:rsidR="00567FBE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,</w:t>
            </w: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כולל תשלום ועד סטודנטים </w:t>
            </w:r>
            <w:r w:rsidR="0012332E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ו</w:t>
            </w: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דמי </w:t>
            </w:r>
            <w:r w:rsidR="0012332E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אבטחה ו</w:t>
            </w: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שירותים</w:t>
            </w:r>
          </w:p>
        </w:tc>
      </w:tr>
      <w:tr w:rsidR="00054D37" w:rsidRPr="00AB13A4" w:rsidTr="00154F06">
        <w:tc>
          <w:tcPr>
            <w:tcW w:w="3827" w:type="dxa"/>
            <w:shd w:val="clear" w:color="auto" w:fill="auto"/>
            <w:vAlign w:val="center"/>
          </w:tcPr>
          <w:p w:rsidR="00054D37" w:rsidRPr="00AB13A4" w:rsidRDefault="003B2B32" w:rsidP="00154F06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מה-16.09.1</w:t>
            </w:r>
            <w:r w:rsidR="005C298F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7</w:t>
            </w: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054D37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עד</w:t>
            </w:r>
            <w:r w:rsidR="000A226A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ה-</w:t>
            </w: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5C298F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21</w:t>
            </w: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.10.1</w:t>
            </w:r>
            <w:r w:rsidR="005C298F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7 </w:t>
            </w:r>
            <w:r w:rsidR="00810B85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(לפני פתיחת שנת הלימודים)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54D37" w:rsidRPr="00AB13A4" w:rsidRDefault="003B2B32" w:rsidP="00154F06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חיוב </w:t>
            </w:r>
            <w:r w:rsidR="00054D37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מלוא המקדמה</w:t>
            </w: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+  תשלום ועד סטודנטים + דמי </w:t>
            </w:r>
            <w:r w:rsidR="0012332E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ואבטחה שירותים</w:t>
            </w:r>
            <w:r w:rsidR="00054D37" w:rsidRPr="00AB13A4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</w:p>
        </w:tc>
      </w:tr>
      <w:tr w:rsidR="00054D37" w:rsidRPr="00AB13A4" w:rsidTr="00154F06">
        <w:tc>
          <w:tcPr>
            <w:tcW w:w="3827" w:type="dxa"/>
            <w:shd w:val="clear" w:color="auto" w:fill="auto"/>
            <w:vAlign w:val="center"/>
          </w:tcPr>
          <w:p w:rsidR="00054D37" w:rsidRPr="00AB13A4" w:rsidRDefault="006B2FF5" w:rsidP="00154F06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 xml:space="preserve">מה- </w:t>
            </w:r>
            <w:r w:rsidR="005C298F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22</w:t>
            </w: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.10.</w:t>
            </w:r>
            <w:r w:rsidR="005C298F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17</w:t>
            </w:r>
            <w:r w:rsidR="00F766B4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עד </w:t>
            </w:r>
            <w:r w:rsidR="00CA164D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31</w:t>
            </w: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.</w:t>
            </w:r>
            <w:r w:rsidR="00AB07A9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12</w:t>
            </w: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.</w:t>
            </w:r>
            <w:r w:rsidR="005C298F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17</w:t>
            </w:r>
          </w:p>
          <w:p w:rsidR="00382568" w:rsidRPr="00AB13A4" w:rsidRDefault="00382568" w:rsidP="00154F06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054D37" w:rsidRPr="00AB13A4" w:rsidRDefault="00136AF6" w:rsidP="00154F06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חיוב </w:t>
            </w:r>
            <w:r w:rsidR="00AB07A9" w:rsidRPr="00AB13A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40</w:t>
            </w:r>
            <w:r w:rsidRPr="00AB13A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%</w:t>
            </w: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F766B4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משכ"ל השנתי</w:t>
            </w:r>
            <w:r w:rsidR="00F766B4" w:rsidRPr="00AB13A4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="00F766B4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+  שכ"ל אנגלית + ועד סטודנטים + דמי אבטחה ושירותים</w:t>
            </w:r>
          </w:p>
        </w:tc>
      </w:tr>
      <w:tr w:rsidR="00136AF6" w:rsidRPr="00AB13A4" w:rsidTr="00154F06">
        <w:tc>
          <w:tcPr>
            <w:tcW w:w="3827" w:type="dxa"/>
            <w:shd w:val="clear" w:color="auto" w:fill="auto"/>
            <w:vAlign w:val="center"/>
          </w:tcPr>
          <w:p w:rsidR="00136AF6" w:rsidRPr="00AB13A4" w:rsidRDefault="006B2FF5" w:rsidP="00154F06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מה- 01.</w:t>
            </w:r>
            <w:r w:rsidR="00AB07A9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01</w:t>
            </w: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.</w:t>
            </w:r>
            <w:r w:rsidR="00AB07A9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18</w:t>
            </w:r>
            <w:r w:rsidR="005C298F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עד </w:t>
            </w:r>
            <w:r w:rsidR="00B94587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28</w:t>
            </w: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.</w:t>
            </w:r>
            <w:r w:rsidR="00B94587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02</w:t>
            </w: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.</w:t>
            </w:r>
            <w:r w:rsidR="004E4811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18</w:t>
            </w:r>
            <w:r w:rsidR="005C298F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</w:p>
          <w:p w:rsidR="00382568" w:rsidRPr="00AB13A4" w:rsidRDefault="00382568" w:rsidP="00154F06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136AF6" w:rsidRPr="00AB13A4" w:rsidRDefault="00136AF6" w:rsidP="00154F06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חיוב </w:t>
            </w:r>
            <w:r w:rsidR="006B30CF" w:rsidRPr="00AB13A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50</w:t>
            </w:r>
            <w:r w:rsidRPr="00AB13A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%</w:t>
            </w: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F766B4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משכ"ל השנתי</w:t>
            </w:r>
            <w:r w:rsidR="00F766B4" w:rsidRPr="00AB13A4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="00F766B4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+  שכ"ל אנגלית + ועד סטודנטים + דמי אבטחה ושירותים</w:t>
            </w:r>
          </w:p>
        </w:tc>
      </w:tr>
      <w:tr w:rsidR="00136AF6" w:rsidRPr="00AB13A4" w:rsidTr="00154F06">
        <w:tc>
          <w:tcPr>
            <w:tcW w:w="3827" w:type="dxa"/>
            <w:shd w:val="clear" w:color="auto" w:fill="auto"/>
            <w:vAlign w:val="center"/>
          </w:tcPr>
          <w:p w:rsidR="00382568" w:rsidRPr="00AB13A4" w:rsidRDefault="006B2FF5" w:rsidP="00154F06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מה- 01.</w:t>
            </w:r>
            <w:r w:rsidR="00AB07A9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03</w:t>
            </w: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.</w:t>
            </w:r>
            <w:r w:rsidR="005C298F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18</w:t>
            </w:r>
            <w:r w:rsidR="00F766B4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עד </w:t>
            </w:r>
          </w:p>
          <w:p w:rsidR="00136AF6" w:rsidRPr="00AB13A4" w:rsidRDefault="00AB07A9" w:rsidP="00154F06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30</w:t>
            </w:r>
            <w:r w:rsidR="006B2FF5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.</w:t>
            </w: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04</w:t>
            </w:r>
            <w:r w:rsidR="006B2FF5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.</w:t>
            </w:r>
            <w:r w:rsidR="005C298F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18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136AF6" w:rsidRPr="00AB13A4" w:rsidRDefault="00136AF6" w:rsidP="00154F06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חיוב </w:t>
            </w:r>
            <w:r w:rsidR="00AB07A9" w:rsidRPr="00AB13A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80</w:t>
            </w:r>
            <w:r w:rsidRPr="00AB13A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%</w:t>
            </w: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F766B4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משכ"ל השנתי</w:t>
            </w:r>
            <w:r w:rsidR="00F766B4" w:rsidRPr="00AB13A4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="00F766B4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+  שכ"ל אנגלית + ועד סטודנטים + דמי אבטחה ושירותים</w:t>
            </w:r>
          </w:p>
        </w:tc>
      </w:tr>
      <w:tr w:rsidR="00136AF6" w:rsidRPr="00AB13A4" w:rsidTr="00154F06">
        <w:tc>
          <w:tcPr>
            <w:tcW w:w="3827" w:type="dxa"/>
            <w:shd w:val="clear" w:color="auto" w:fill="auto"/>
            <w:vAlign w:val="center"/>
          </w:tcPr>
          <w:p w:rsidR="00382568" w:rsidRPr="00AB13A4" w:rsidRDefault="006B2FF5" w:rsidP="00D64C43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החל מתאריך </w:t>
            </w:r>
            <w:r w:rsidR="004E4811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01</w:t>
            </w: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.05.</w:t>
            </w:r>
            <w:r w:rsidR="005C298F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18</w:t>
            </w: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ואילך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136AF6" w:rsidRPr="00AB13A4" w:rsidRDefault="00B86268" w:rsidP="00D64C43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חיוב </w:t>
            </w:r>
            <w:r w:rsidRPr="00AB13A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100%</w:t>
            </w: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משכ"ל השנתי</w:t>
            </w:r>
            <w:r w:rsidR="00385986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(</w:t>
            </w:r>
            <w:r w:rsidR="006B2FF5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אין החזר </w:t>
            </w:r>
            <w:r w:rsidR="0012332E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שכ"ל</w:t>
            </w: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)</w:t>
            </w:r>
          </w:p>
        </w:tc>
      </w:tr>
    </w:tbl>
    <w:p w:rsidR="00774DA8" w:rsidRPr="00AB13A4" w:rsidRDefault="006B2FF5" w:rsidP="0016633C">
      <w:pPr>
        <w:pStyle w:val="20"/>
        <w:numPr>
          <w:ilvl w:val="0"/>
          <w:numId w:val="17"/>
        </w:numPr>
        <w:spacing w:line="276" w:lineRule="auto"/>
        <w:rPr>
          <w:rtl/>
          <w:lang w:eastAsia="en-US"/>
        </w:rPr>
      </w:pPr>
      <w:r w:rsidRPr="00AB13A4">
        <w:rPr>
          <w:rtl/>
          <w:lang w:eastAsia="en-US"/>
        </w:rPr>
        <w:t xml:space="preserve">נוהל </w:t>
      </w:r>
      <w:r w:rsidR="00774DA8" w:rsidRPr="00AB13A4">
        <w:rPr>
          <w:rtl/>
          <w:lang w:eastAsia="en-US"/>
        </w:rPr>
        <w:t>החזרים בגין תשלומי יתר</w:t>
      </w:r>
    </w:p>
    <w:p w:rsidR="00774DA8" w:rsidRPr="00AB13A4" w:rsidRDefault="00774DA8" w:rsidP="00C33BCE">
      <w:pPr>
        <w:numPr>
          <w:ilvl w:val="0"/>
          <w:numId w:val="2"/>
        </w:numPr>
        <w:spacing w:after="240" w:line="276" w:lineRule="auto"/>
        <w:ind w:left="0" w:firstLine="0"/>
        <w:rPr>
          <w:rFonts w:asciiTheme="minorBidi" w:hAnsiTheme="minorBidi" w:cstheme="minorBidi"/>
          <w:color w:val="000000"/>
          <w:sz w:val="28"/>
          <w:szCs w:val="28"/>
        </w:rPr>
      </w:pPr>
      <w:r w:rsidRPr="00AB13A4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סטודנט אשר בכרטיס התשלומים שלו נוצרה יתרת זכות, יקבל את היתרה להחזר באמצעות המחאה בנקאית על שמו. </w:t>
      </w:r>
    </w:p>
    <w:p w:rsidR="00CA27B1" w:rsidRPr="00AB13A4" w:rsidRDefault="00774DA8" w:rsidP="00C33BCE">
      <w:pPr>
        <w:numPr>
          <w:ilvl w:val="0"/>
          <w:numId w:val="2"/>
        </w:numPr>
        <w:spacing w:after="240" w:line="276" w:lineRule="auto"/>
        <w:ind w:left="0" w:firstLine="0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B13A4">
        <w:rPr>
          <w:rFonts w:asciiTheme="minorBidi" w:hAnsiTheme="minorBidi" w:cstheme="minorBidi"/>
          <w:color w:val="000000"/>
          <w:sz w:val="28"/>
          <w:szCs w:val="28"/>
          <w:rtl/>
        </w:rPr>
        <w:t>החזרי</w:t>
      </w:r>
      <w:r w:rsidRPr="00AB13A4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Pr="00AB13A4">
        <w:rPr>
          <w:rFonts w:asciiTheme="minorBidi" w:hAnsiTheme="minorBidi" w:cstheme="minorBidi"/>
          <w:color w:val="000000"/>
          <w:sz w:val="28"/>
          <w:szCs w:val="28"/>
          <w:rtl/>
        </w:rPr>
        <w:t>תשלומים</w:t>
      </w:r>
      <w:r w:rsidRPr="00AB13A4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Pr="00AB13A4">
        <w:rPr>
          <w:rFonts w:asciiTheme="minorBidi" w:hAnsiTheme="minorBidi" w:cstheme="minorBidi"/>
          <w:color w:val="000000"/>
          <w:sz w:val="28"/>
          <w:szCs w:val="28"/>
          <w:rtl/>
        </w:rPr>
        <w:t>שמקורם</w:t>
      </w:r>
      <w:r w:rsidRPr="00AB13A4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Pr="00AB13A4">
        <w:rPr>
          <w:rFonts w:asciiTheme="minorBidi" w:hAnsiTheme="minorBidi" w:cstheme="minorBidi"/>
          <w:color w:val="000000"/>
          <w:sz w:val="28"/>
          <w:szCs w:val="28"/>
          <w:rtl/>
        </w:rPr>
        <w:t>בפיקדון</w:t>
      </w:r>
      <w:r w:rsidRPr="00AB13A4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Pr="00AB13A4">
        <w:rPr>
          <w:rFonts w:asciiTheme="minorBidi" w:hAnsiTheme="minorBidi" w:cstheme="minorBidi"/>
          <w:color w:val="000000"/>
          <w:sz w:val="28"/>
          <w:szCs w:val="28"/>
          <w:rtl/>
        </w:rPr>
        <w:t>חיילים</w:t>
      </w:r>
      <w:r w:rsidRPr="00AB13A4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Pr="00AB13A4">
        <w:rPr>
          <w:rFonts w:asciiTheme="minorBidi" w:hAnsiTheme="minorBidi" w:cstheme="minorBidi"/>
          <w:color w:val="000000"/>
          <w:sz w:val="28"/>
          <w:szCs w:val="28"/>
          <w:rtl/>
        </w:rPr>
        <w:t>משוחררים</w:t>
      </w:r>
      <w:r w:rsidRPr="00AB13A4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="001E129A" w:rsidRPr="00AB13A4">
        <w:rPr>
          <w:rFonts w:asciiTheme="minorBidi" w:hAnsiTheme="minorBidi" w:cstheme="minorBidi"/>
          <w:color w:val="000000"/>
          <w:sz w:val="28"/>
          <w:szCs w:val="28"/>
          <w:rtl/>
        </w:rPr>
        <w:t>יועברו</w:t>
      </w:r>
      <w:r w:rsidR="000A226A" w:rsidRPr="00AB13A4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בהמחאה לפקודת בנק לאומי /הפועלים ל</w:t>
      </w:r>
      <w:r w:rsidRPr="00AB13A4">
        <w:rPr>
          <w:rFonts w:asciiTheme="minorBidi" w:hAnsiTheme="minorBidi" w:cstheme="minorBidi"/>
          <w:color w:val="000000"/>
          <w:sz w:val="28"/>
          <w:szCs w:val="28"/>
          <w:rtl/>
        </w:rPr>
        <w:t>קרן הפיקדון</w:t>
      </w:r>
      <w:r w:rsidR="000A226A" w:rsidRPr="00AB13A4">
        <w:rPr>
          <w:rFonts w:asciiTheme="minorBidi" w:hAnsiTheme="minorBidi" w:cstheme="minorBidi"/>
          <w:color w:val="000000"/>
          <w:sz w:val="28"/>
          <w:szCs w:val="28"/>
          <w:rtl/>
        </w:rPr>
        <w:t>.</w:t>
      </w:r>
    </w:p>
    <w:p w:rsidR="00567FBE" w:rsidRPr="00AB13A4" w:rsidRDefault="00774DA8" w:rsidP="00437ED7">
      <w:pPr>
        <w:autoSpaceDE w:val="0"/>
        <w:autoSpaceDN w:val="0"/>
        <w:adjustRightInd w:val="0"/>
        <w:spacing w:after="240" w:line="276" w:lineRule="auto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B13A4">
        <w:rPr>
          <w:rFonts w:asciiTheme="minorBidi" w:hAnsiTheme="minorBidi" w:cstheme="minorBidi"/>
          <w:color w:val="000000"/>
          <w:sz w:val="28"/>
          <w:szCs w:val="28"/>
          <w:rtl/>
        </w:rPr>
        <w:t>ההחזרים</w:t>
      </w:r>
      <w:r w:rsidRPr="00AB13A4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Pr="00AB13A4">
        <w:rPr>
          <w:rFonts w:asciiTheme="minorBidi" w:hAnsiTheme="minorBidi" w:cstheme="minorBidi"/>
          <w:color w:val="000000"/>
          <w:sz w:val="28"/>
          <w:szCs w:val="28"/>
          <w:rtl/>
        </w:rPr>
        <w:t>מבוצעים</w:t>
      </w:r>
      <w:r w:rsidRPr="00AB13A4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Pr="00AB13A4">
        <w:rPr>
          <w:rFonts w:asciiTheme="minorBidi" w:hAnsiTheme="minorBidi" w:cstheme="minorBidi"/>
          <w:color w:val="000000"/>
          <w:sz w:val="28"/>
          <w:szCs w:val="28"/>
          <w:rtl/>
        </w:rPr>
        <w:t>אחת</w:t>
      </w:r>
      <w:r w:rsidRPr="00AB13A4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Pr="00AB13A4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לחודש, </w:t>
      </w:r>
      <w:r w:rsidRPr="00AB13A4">
        <w:rPr>
          <w:rFonts w:asciiTheme="minorBidi" w:hAnsiTheme="minorBidi" w:cstheme="minorBidi"/>
          <w:sz w:val="28"/>
          <w:szCs w:val="28"/>
          <w:rtl/>
        </w:rPr>
        <w:t>תוך 90 ימי ע</w:t>
      </w:r>
      <w:r w:rsidRPr="00AB13A4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סקים מיום קבלת </w:t>
      </w:r>
      <w:r w:rsidR="00567FBE" w:rsidRPr="00AB13A4">
        <w:rPr>
          <w:rFonts w:asciiTheme="minorBidi" w:hAnsiTheme="minorBidi" w:cstheme="minorBidi"/>
          <w:color w:val="000000"/>
          <w:sz w:val="28"/>
          <w:szCs w:val="28"/>
          <w:rtl/>
        </w:rPr>
        <w:t>ה</w:t>
      </w:r>
      <w:r w:rsidRPr="00AB13A4">
        <w:rPr>
          <w:rFonts w:asciiTheme="minorBidi" w:hAnsiTheme="minorBidi" w:cstheme="minorBidi"/>
          <w:color w:val="000000"/>
          <w:sz w:val="28"/>
          <w:szCs w:val="28"/>
          <w:rtl/>
        </w:rPr>
        <w:t>אישור</w:t>
      </w:r>
      <w:r w:rsidR="001E129A" w:rsidRPr="00AB13A4">
        <w:rPr>
          <w:rFonts w:asciiTheme="minorBidi" w:hAnsiTheme="minorBidi" w:cstheme="minorBidi"/>
          <w:color w:val="000000"/>
          <w:sz w:val="28"/>
          <w:szCs w:val="28"/>
          <w:rtl/>
        </w:rPr>
        <w:t>,</w:t>
      </w:r>
      <w:r w:rsidRPr="00AB13A4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ואינם</w:t>
      </w:r>
      <w:r w:rsidRPr="00AB13A4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Pr="00AB13A4">
        <w:rPr>
          <w:rFonts w:asciiTheme="minorBidi" w:hAnsiTheme="minorBidi" w:cstheme="minorBidi"/>
          <w:color w:val="000000"/>
          <w:sz w:val="28"/>
          <w:szCs w:val="28"/>
          <w:rtl/>
        </w:rPr>
        <w:t>צמודים</w:t>
      </w:r>
      <w:r w:rsidR="00567FBE" w:rsidRPr="00AB13A4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למדד.</w:t>
      </w:r>
    </w:p>
    <w:p w:rsidR="00567FBE" w:rsidRPr="00AB13A4" w:rsidRDefault="00567FBE" w:rsidP="0016633C">
      <w:pPr>
        <w:pStyle w:val="20"/>
        <w:numPr>
          <w:ilvl w:val="0"/>
          <w:numId w:val="17"/>
        </w:numPr>
        <w:spacing w:line="276" w:lineRule="auto"/>
        <w:rPr>
          <w:rtl/>
        </w:rPr>
      </w:pPr>
      <w:r w:rsidRPr="00AB13A4">
        <w:rPr>
          <w:rtl/>
        </w:rPr>
        <w:t>דמי טיפול</w:t>
      </w:r>
    </w:p>
    <w:tbl>
      <w:tblPr>
        <w:bidiVisual/>
        <w:tblW w:w="9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2"/>
        <w:gridCol w:w="1560"/>
      </w:tblGrid>
      <w:tr w:rsidR="00567FBE" w:rsidRPr="00AB13A4" w:rsidTr="00D64C43">
        <w:trPr>
          <w:tblHeader/>
        </w:trPr>
        <w:tc>
          <w:tcPr>
            <w:tcW w:w="7902" w:type="dxa"/>
            <w:shd w:val="clear" w:color="auto" w:fill="D9D9D9"/>
            <w:vAlign w:val="center"/>
          </w:tcPr>
          <w:p w:rsidR="00567FBE" w:rsidRPr="00AB13A4" w:rsidRDefault="00567FBE" w:rsidP="00154F06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הסעיף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567FBE" w:rsidRPr="00AB13A4" w:rsidRDefault="00567FBE" w:rsidP="00154F06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דמי טיפול</w:t>
            </w:r>
          </w:p>
        </w:tc>
      </w:tr>
      <w:tr w:rsidR="00567FBE" w:rsidRPr="00AB13A4" w:rsidTr="00D64C43">
        <w:tc>
          <w:tcPr>
            <w:tcW w:w="7902" w:type="dxa"/>
            <w:vAlign w:val="center"/>
          </w:tcPr>
          <w:p w:rsidR="00567FBE" w:rsidRPr="00AB13A4" w:rsidRDefault="002D78DB" w:rsidP="00154F06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בקשת </w:t>
            </w:r>
            <w:r w:rsidR="00567FBE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אישורי שכר לימוד</w:t>
            </w:r>
            <w:r w:rsidR="00567FBE" w:rsidRPr="00AB13A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567FBE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עבור שנים קודמות</w:t>
            </w:r>
            <w:r w:rsidRPr="00AB13A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במדור שכ"ל </w:t>
            </w:r>
            <w:r w:rsidRPr="00AB13A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(ניתן להדפיס מפורטל </w:t>
            </w:r>
            <w:r w:rsidR="00222023" w:rsidRPr="00AB13A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ה</w:t>
            </w:r>
            <w:r w:rsidRPr="00AB13A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סטודנט באופן עצמאי)</w:t>
            </w:r>
          </w:p>
        </w:tc>
        <w:tc>
          <w:tcPr>
            <w:tcW w:w="1560" w:type="dxa"/>
            <w:vAlign w:val="center"/>
          </w:tcPr>
          <w:p w:rsidR="00567FBE" w:rsidRPr="00AB13A4" w:rsidRDefault="00567FBE" w:rsidP="00154F06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30 ₪.</w:t>
            </w:r>
          </w:p>
        </w:tc>
      </w:tr>
      <w:tr w:rsidR="00567FBE" w:rsidRPr="00AB13A4" w:rsidTr="00D64C43">
        <w:tc>
          <w:tcPr>
            <w:tcW w:w="7902" w:type="dxa"/>
            <w:vAlign w:val="center"/>
          </w:tcPr>
          <w:p w:rsidR="00567FBE" w:rsidRPr="00AB13A4" w:rsidRDefault="00567FBE" w:rsidP="00154F06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עמלת החזר תשלום </w:t>
            </w:r>
            <w:r w:rsidR="000038CF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צ'ק או ה.קבע (לפי עמלות של בנק)</w:t>
            </w:r>
          </w:p>
        </w:tc>
        <w:tc>
          <w:tcPr>
            <w:tcW w:w="1560" w:type="dxa"/>
            <w:vAlign w:val="center"/>
          </w:tcPr>
          <w:p w:rsidR="00567FBE" w:rsidRPr="00AB13A4" w:rsidRDefault="00567FBE" w:rsidP="00154F06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19 / 22 ₪ </w:t>
            </w:r>
          </w:p>
        </w:tc>
      </w:tr>
      <w:tr w:rsidR="00567FBE" w:rsidRPr="00AB13A4" w:rsidTr="00D64C43">
        <w:tc>
          <w:tcPr>
            <w:tcW w:w="7902" w:type="dxa"/>
            <w:vAlign w:val="center"/>
          </w:tcPr>
          <w:p w:rsidR="00567FBE" w:rsidRPr="00AB13A4" w:rsidRDefault="00567FBE" w:rsidP="00154F06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תרגום גיליונות ציונים / אישורים שונים לשפה אנגלית</w:t>
            </w:r>
          </w:p>
        </w:tc>
        <w:tc>
          <w:tcPr>
            <w:tcW w:w="1560" w:type="dxa"/>
            <w:vAlign w:val="center"/>
          </w:tcPr>
          <w:p w:rsidR="00567FBE" w:rsidRPr="00AB13A4" w:rsidRDefault="00567FBE" w:rsidP="00154F06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50 ₪</w:t>
            </w:r>
          </w:p>
        </w:tc>
      </w:tr>
      <w:tr w:rsidR="00567FBE" w:rsidRPr="00AB13A4" w:rsidTr="00D64C43">
        <w:tc>
          <w:tcPr>
            <w:tcW w:w="7902" w:type="dxa"/>
            <w:vAlign w:val="center"/>
          </w:tcPr>
          <w:p w:rsidR="00567FBE" w:rsidRPr="00AB13A4" w:rsidRDefault="00567FBE" w:rsidP="00154F06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>מכתב התראה רשום לפני העברת הטיפול לעורך דין</w:t>
            </w:r>
          </w:p>
        </w:tc>
        <w:tc>
          <w:tcPr>
            <w:tcW w:w="1560" w:type="dxa"/>
            <w:vAlign w:val="center"/>
          </w:tcPr>
          <w:p w:rsidR="00567FBE" w:rsidRPr="00AB13A4" w:rsidRDefault="00567FBE" w:rsidP="00154F06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50 ₪</w:t>
            </w:r>
          </w:p>
        </w:tc>
      </w:tr>
      <w:tr w:rsidR="00567FBE" w:rsidRPr="00AB13A4" w:rsidTr="00D64C43">
        <w:tc>
          <w:tcPr>
            <w:tcW w:w="7902" w:type="dxa"/>
            <w:vAlign w:val="center"/>
          </w:tcPr>
          <w:p w:rsidR="00567FBE" w:rsidRPr="00AB13A4" w:rsidRDefault="00567FBE" w:rsidP="00154F06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דמי טיפול של מדור שכר לימוד בהעברת תיק לעורך דין</w:t>
            </w:r>
          </w:p>
        </w:tc>
        <w:tc>
          <w:tcPr>
            <w:tcW w:w="1560" w:type="dxa"/>
            <w:vAlign w:val="center"/>
          </w:tcPr>
          <w:p w:rsidR="00567FBE" w:rsidRPr="00AB13A4" w:rsidRDefault="00567FBE" w:rsidP="00154F06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  <w:r w:rsidR="002D78DB"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00</w:t>
            </w: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₪</w:t>
            </w:r>
          </w:p>
        </w:tc>
      </w:tr>
      <w:tr w:rsidR="00567FBE" w:rsidRPr="00AB13A4" w:rsidTr="00D64C43">
        <w:tc>
          <w:tcPr>
            <w:tcW w:w="7902" w:type="dxa"/>
            <w:vAlign w:val="center"/>
          </w:tcPr>
          <w:p w:rsidR="00567FBE" w:rsidRPr="00AB13A4" w:rsidRDefault="00567FBE" w:rsidP="00154F06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עמלת טיפול עורך דין בגביית יתרת חוב</w:t>
            </w:r>
          </w:p>
        </w:tc>
        <w:tc>
          <w:tcPr>
            <w:tcW w:w="1560" w:type="dxa"/>
            <w:vAlign w:val="center"/>
          </w:tcPr>
          <w:p w:rsidR="00567FBE" w:rsidRPr="00AB13A4" w:rsidRDefault="00567FBE" w:rsidP="00154F06">
            <w:pPr>
              <w:bidi w:val="0"/>
              <w:spacing w:after="24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bookmarkStart w:id="0" w:name="_GoBack"/>
            <w:r w:rsidRPr="00AB13A4">
              <w:rPr>
                <w:rFonts w:asciiTheme="minorBidi" w:hAnsiTheme="minorBidi" w:cstheme="minorBidi"/>
                <w:sz w:val="28"/>
                <w:szCs w:val="28"/>
                <w:rtl/>
              </w:rPr>
              <w:t>עמלת עו"ד</w:t>
            </w:r>
            <w:bookmarkEnd w:id="0"/>
          </w:p>
        </w:tc>
      </w:tr>
    </w:tbl>
    <w:p w:rsidR="00CA27B1" w:rsidRPr="00AB13A4" w:rsidRDefault="00CA27B1" w:rsidP="00C33BCE">
      <w:pPr>
        <w:spacing w:after="240" w:line="276" w:lineRule="auto"/>
        <w:rPr>
          <w:rFonts w:asciiTheme="minorBidi" w:hAnsiTheme="minorBidi" w:cstheme="minorBidi"/>
          <w:sz w:val="28"/>
          <w:szCs w:val="28"/>
          <w:rtl/>
        </w:rPr>
      </w:pPr>
    </w:p>
    <w:sectPr w:rsidR="00CA27B1" w:rsidRPr="00AB13A4" w:rsidSect="00312D4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1418" w:bottom="284" w:left="1134" w:header="170" w:footer="567" w:gutter="0"/>
      <w:pgBorders w:offsetFrom="page">
        <w:top w:val="single" w:sz="24" w:space="24" w:color="0000FF"/>
        <w:left w:val="single" w:sz="24" w:space="24" w:color="0000FF"/>
        <w:bottom w:val="single" w:sz="24" w:space="24" w:color="0000FF"/>
        <w:right w:val="single" w:sz="24" w:space="24" w:color="0000FF"/>
      </w:pgBorders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1F2" w:rsidRDefault="007B41F2">
      <w:r>
        <w:separator/>
      </w:r>
    </w:p>
  </w:endnote>
  <w:endnote w:type="continuationSeparator" w:id="0">
    <w:p w:rsidR="007B41F2" w:rsidRDefault="007B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68" w:rsidRDefault="00674F68" w:rsidP="005E577A">
    <w:pPr>
      <w:pStyle w:val="a5"/>
      <w:framePr w:wrap="around" w:vAnchor="text" w:hAnchor="text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>
      <w:rPr>
        <w:rStyle w:val="ab"/>
        <w:noProof/>
        <w:rtl/>
      </w:rPr>
      <w:t>6</w:t>
    </w:r>
    <w:r>
      <w:rPr>
        <w:rStyle w:val="ab"/>
        <w:rtl/>
      </w:rPr>
      <w:fldChar w:fldCharType="end"/>
    </w:r>
  </w:p>
  <w:p w:rsidR="00674F68" w:rsidRDefault="00674F68" w:rsidP="008805B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68" w:rsidRDefault="00674F68" w:rsidP="005E577A">
    <w:pPr>
      <w:pStyle w:val="a5"/>
      <w:framePr w:wrap="around" w:vAnchor="text" w:hAnchor="text" w:y="1"/>
      <w:rPr>
        <w:rStyle w:val="ab"/>
      </w:rPr>
    </w:pPr>
  </w:p>
  <w:p w:rsidR="006515C8" w:rsidRPr="00312D46" w:rsidRDefault="00CD463E" w:rsidP="00CD463E">
    <w:pPr>
      <w:jc w:val="right"/>
      <w:rPr>
        <w:sz w:val="16"/>
        <w:szCs w:val="16"/>
        <w:rtl/>
      </w:rPr>
    </w:pPr>
    <w:r w:rsidRPr="00CD463E">
      <w:rPr>
        <w:noProof/>
        <w:sz w:val="16"/>
        <w:szCs w:val="16"/>
        <w:lang w:eastAsia="en-US"/>
      </w:rPr>
      <w:drawing>
        <wp:inline distT="0" distB="0" distL="0" distR="0">
          <wp:extent cx="895350" cy="381000"/>
          <wp:effectExtent l="0" t="0" r="0" b="0"/>
          <wp:docPr id="7" name="תמונה 7" descr="הונגש באמצעות המרכז להנגשת מידע של עמותת נגישו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הונגש באמצעות המרכז להנגשת מידע של עמותת נגישות ישרא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15C8" w:rsidRPr="00312D46">
      <w:rPr>
        <w:rFonts w:hint="cs"/>
        <w:sz w:val="16"/>
        <w:szCs w:val="16"/>
        <w:rtl/>
      </w:rPr>
      <w:t>גבעת רם, ירושלים 91904 / טל': 02-67599</w:t>
    </w:r>
    <w:r w:rsidR="002B435C" w:rsidRPr="00312D46">
      <w:rPr>
        <w:rFonts w:hint="cs"/>
        <w:sz w:val="16"/>
        <w:szCs w:val="16"/>
        <w:rtl/>
      </w:rPr>
      <w:t>37/8</w:t>
    </w:r>
    <w:r w:rsidR="006515C8" w:rsidRPr="00312D46">
      <w:rPr>
        <w:rFonts w:hint="cs"/>
        <w:sz w:val="16"/>
        <w:szCs w:val="16"/>
        <w:rtl/>
      </w:rPr>
      <w:t xml:space="preserve"> / פקס: 02-6</w:t>
    </w:r>
    <w:r w:rsidR="002B435C" w:rsidRPr="00312D46">
      <w:rPr>
        <w:rFonts w:hint="cs"/>
        <w:sz w:val="16"/>
        <w:szCs w:val="16"/>
        <w:rtl/>
      </w:rPr>
      <w:t>759956</w:t>
    </w:r>
    <w:r w:rsidR="006515C8" w:rsidRPr="00312D46">
      <w:rPr>
        <w:rFonts w:hint="cs"/>
        <w:sz w:val="16"/>
        <w:szCs w:val="16"/>
        <w:rtl/>
      </w:rPr>
      <w:t xml:space="preserve"> / באינטרנט: </w:t>
    </w:r>
    <w:r w:rsidR="006515C8" w:rsidRPr="00312D46">
      <w:rPr>
        <w:sz w:val="16"/>
        <w:szCs w:val="16"/>
      </w:rPr>
      <w:t>www.jamd.ac.il</w:t>
    </w:r>
    <w:r w:rsidR="006515C8" w:rsidRPr="00312D46">
      <w:rPr>
        <w:rFonts w:hint="cs"/>
        <w:sz w:val="16"/>
        <w:szCs w:val="16"/>
        <w:rtl/>
      </w:rPr>
      <w:t xml:space="preserve"> / ע.ר. 58-004-199-4</w:t>
    </w:r>
  </w:p>
  <w:p w:rsidR="00674F68" w:rsidRDefault="00674F68" w:rsidP="00211C9F">
    <w:pPr>
      <w:pStyle w:val="a5"/>
      <w:ind w:right="360"/>
      <w:rPr>
        <w:rFonts w:cs="David"/>
        <w:i/>
        <w:iCs/>
        <w:color w:val="3366FF"/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68" w:rsidRDefault="00674F68" w:rsidP="00BE3154">
    <w:pPr>
      <w:pStyle w:val="a5"/>
      <w:jc w:val="center"/>
    </w:pPr>
    <w:r w:rsidRPr="00F85E5A">
      <w:rPr>
        <w:rFonts w:cs="David" w:hint="cs"/>
        <w:i/>
        <w:iCs/>
        <w:color w:val="0000CC"/>
        <w:rtl/>
      </w:rPr>
      <w:t>מחלקת שיווק, מידע ורישום: 1-800-220-121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1F2" w:rsidRDefault="007B41F2">
      <w:r>
        <w:separator/>
      </w:r>
    </w:p>
  </w:footnote>
  <w:footnote w:type="continuationSeparator" w:id="0">
    <w:p w:rsidR="007B41F2" w:rsidRDefault="007B4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68" w:rsidRPr="00B95C61" w:rsidRDefault="00CD463E" w:rsidP="00876BEB">
    <w:pPr>
      <w:pStyle w:val="a3"/>
      <w:rPr>
        <w:rtl/>
      </w:rPr>
    </w:pPr>
    <w:r>
      <w:rPr>
        <w:lang w:val="en-US" w:eastAsia="en-US"/>
      </w:rPr>
      <w:drawing>
        <wp:inline distT="0" distB="0" distL="0" distR="0">
          <wp:extent cx="1581150" cy="1514475"/>
          <wp:effectExtent l="0" t="0" r="0" b="9525"/>
          <wp:docPr id="5" name="תמונה 5" descr="לוגו: האקדמיה למוסיקה ולמחול בירושל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לוגו: האקדמיה למוסיקה ולמחול בירושלי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68" w:rsidRPr="00B95C61" w:rsidRDefault="00CD463E" w:rsidP="00876BEB">
    <w:pPr>
      <w:pStyle w:val="a3"/>
    </w:pPr>
    <w:r>
      <w:rPr>
        <w:lang w:val="en-US" w:eastAsia="en-US"/>
      </w:rPr>
      <w:drawing>
        <wp:inline distT="0" distB="0" distL="0" distR="0">
          <wp:extent cx="6948170" cy="1416685"/>
          <wp:effectExtent l="0" t="0" r="5080" b="0"/>
          <wp:docPr id="1" name="תמונה 1" descr="תיאור: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תיאור: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170" cy="1416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490"/>
    <w:multiLevelType w:val="hybridMultilevel"/>
    <w:tmpl w:val="6602D74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27F7FF4"/>
    <w:multiLevelType w:val="hybridMultilevel"/>
    <w:tmpl w:val="0638039C"/>
    <w:lvl w:ilvl="0" w:tplc="4064901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E1BCA"/>
    <w:multiLevelType w:val="hybridMultilevel"/>
    <w:tmpl w:val="96D25D34"/>
    <w:lvl w:ilvl="0" w:tplc="168AF53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44EF7"/>
    <w:multiLevelType w:val="hybridMultilevel"/>
    <w:tmpl w:val="DAE2C280"/>
    <w:lvl w:ilvl="0" w:tplc="40649018">
      <w:start w:val="1"/>
      <w:numFmt w:val="bullet"/>
      <w:lvlText w:val=""/>
      <w:lvlJc w:val="center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294F68F8"/>
    <w:multiLevelType w:val="hybridMultilevel"/>
    <w:tmpl w:val="A1D84FB0"/>
    <w:lvl w:ilvl="0" w:tplc="854C1DAC">
      <w:numFmt w:val="bullet"/>
      <w:lvlText w:val="-"/>
      <w:lvlJc w:val="left"/>
      <w:pPr>
        <w:ind w:left="404" w:hanging="360"/>
      </w:pPr>
      <w:rPr>
        <w:rFonts w:ascii="Arial" w:eastAsia="Calibri" w:hAnsi="Arial" w:cs="Arial" w:hint="default"/>
        <w:color w:val="222222"/>
        <w:sz w:val="22"/>
      </w:rPr>
    </w:lvl>
    <w:lvl w:ilvl="1" w:tplc="040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5" w15:restartNumberingAfterBreak="0">
    <w:nsid w:val="327A2E18"/>
    <w:multiLevelType w:val="hybridMultilevel"/>
    <w:tmpl w:val="C9429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360"/>
    <w:multiLevelType w:val="hybridMultilevel"/>
    <w:tmpl w:val="EE62D134"/>
    <w:lvl w:ilvl="0" w:tplc="9DBA9210">
      <w:numFmt w:val="bullet"/>
      <w:lvlText w:val="-"/>
      <w:lvlJc w:val="left"/>
      <w:pPr>
        <w:ind w:left="1035" w:hanging="6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D7540"/>
    <w:multiLevelType w:val="hybridMultilevel"/>
    <w:tmpl w:val="43C06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C20470"/>
    <w:multiLevelType w:val="hybridMultilevel"/>
    <w:tmpl w:val="DD7A2E6C"/>
    <w:lvl w:ilvl="0" w:tplc="40649018">
      <w:start w:val="1"/>
      <w:numFmt w:val="bullet"/>
      <w:lvlText w:val=""/>
      <w:lvlJc w:val="center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51520B14"/>
    <w:multiLevelType w:val="hybridMultilevel"/>
    <w:tmpl w:val="3F38C5F6"/>
    <w:lvl w:ilvl="0" w:tplc="40649018">
      <w:start w:val="1"/>
      <w:numFmt w:val="bullet"/>
      <w:lvlText w:val=""/>
      <w:lvlJc w:val="center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56F53E75"/>
    <w:multiLevelType w:val="hybridMultilevel"/>
    <w:tmpl w:val="65087B36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7A801D7"/>
    <w:multiLevelType w:val="hybridMultilevel"/>
    <w:tmpl w:val="72D60D6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EAC3932"/>
    <w:multiLevelType w:val="hybridMultilevel"/>
    <w:tmpl w:val="D7F6B4BE"/>
    <w:lvl w:ilvl="0" w:tplc="3252C68E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333333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64C1C"/>
    <w:multiLevelType w:val="hybridMultilevel"/>
    <w:tmpl w:val="43C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95C1C"/>
    <w:multiLevelType w:val="hybridMultilevel"/>
    <w:tmpl w:val="E61A0BC2"/>
    <w:lvl w:ilvl="0" w:tplc="DCA67034">
      <w:numFmt w:val="bullet"/>
      <w:lvlText w:val=""/>
      <w:lvlJc w:val="left"/>
      <w:pPr>
        <w:ind w:left="672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5" w15:restartNumberingAfterBreak="0">
    <w:nsid w:val="7A0C6328"/>
    <w:multiLevelType w:val="hybridMultilevel"/>
    <w:tmpl w:val="8CA28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/>
        <w:sz w:val="1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D82F52"/>
    <w:multiLevelType w:val="hybridMultilevel"/>
    <w:tmpl w:val="4C7EF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306B0"/>
    <w:multiLevelType w:val="hybridMultilevel"/>
    <w:tmpl w:val="98D0D218"/>
    <w:lvl w:ilvl="0" w:tplc="3252C68E">
      <w:start w:val="3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  <w:color w:val="333333"/>
        <w:sz w:val="1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3"/>
  </w:num>
  <w:num w:numId="5">
    <w:abstractNumId w:val="1"/>
  </w:num>
  <w:num w:numId="6">
    <w:abstractNumId w:val="9"/>
  </w:num>
  <w:num w:numId="7">
    <w:abstractNumId w:val="12"/>
  </w:num>
  <w:num w:numId="8">
    <w:abstractNumId w:val="4"/>
  </w:num>
  <w:num w:numId="9">
    <w:abstractNumId w:val="17"/>
  </w:num>
  <w:num w:numId="10">
    <w:abstractNumId w:val="15"/>
  </w:num>
  <w:num w:numId="11">
    <w:abstractNumId w:val="10"/>
  </w:num>
  <w:num w:numId="12">
    <w:abstractNumId w:val="13"/>
  </w:num>
  <w:num w:numId="13">
    <w:abstractNumId w:val="5"/>
  </w:num>
  <w:num w:numId="14">
    <w:abstractNumId w:val="11"/>
  </w:num>
  <w:num w:numId="15">
    <w:abstractNumId w:val="0"/>
  </w:num>
  <w:num w:numId="16">
    <w:abstractNumId w:val="6"/>
  </w:num>
  <w:num w:numId="17">
    <w:abstractNumId w:val="16"/>
  </w:num>
  <w:num w:numId="1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20"/>
    <w:rsid w:val="00002227"/>
    <w:rsid w:val="000022CD"/>
    <w:rsid w:val="000038CF"/>
    <w:rsid w:val="00007F58"/>
    <w:rsid w:val="000116D0"/>
    <w:rsid w:val="00015465"/>
    <w:rsid w:val="000212F9"/>
    <w:rsid w:val="00024605"/>
    <w:rsid w:val="00024B27"/>
    <w:rsid w:val="00025564"/>
    <w:rsid w:val="00026F5D"/>
    <w:rsid w:val="00034224"/>
    <w:rsid w:val="000407F2"/>
    <w:rsid w:val="00044A50"/>
    <w:rsid w:val="0005261F"/>
    <w:rsid w:val="00052F71"/>
    <w:rsid w:val="0005423A"/>
    <w:rsid w:val="00054D37"/>
    <w:rsid w:val="00055F82"/>
    <w:rsid w:val="00060DFD"/>
    <w:rsid w:val="000612CF"/>
    <w:rsid w:val="00063AE8"/>
    <w:rsid w:val="00065618"/>
    <w:rsid w:val="000666DD"/>
    <w:rsid w:val="00066BDA"/>
    <w:rsid w:val="00067F0F"/>
    <w:rsid w:val="00070F2E"/>
    <w:rsid w:val="00071B15"/>
    <w:rsid w:val="00072332"/>
    <w:rsid w:val="00077770"/>
    <w:rsid w:val="00077E41"/>
    <w:rsid w:val="00084A45"/>
    <w:rsid w:val="00085FC4"/>
    <w:rsid w:val="000904A0"/>
    <w:rsid w:val="00094E92"/>
    <w:rsid w:val="000A226A"/>
    <w:rsid w:val="000A3F1A"/>
    <w:rsid w:val="000A459F"/>
    <w:rsid w:val="000A48BB"/>
    <w:rsid w:val="000A542F"/>
    <w:rsid w:val="000A5640"/>
    <w:rsid w:val="000B023F"/>
    <w:rsid w:val="000B10CD"/>
    <w:rsid w:val="000B2AA6"/>
    <w:rsid w:val="000B4137"/>
    <w:rsid w:val="000B5143"/>
    <w:rsid w:val="000B72AD"/>
    <w:rsid w:val="000C4478"/>
    <w:rsid w:val="000C46E3"/>
    <w:rsid w:val="000C72DA"/>
    <w:rsid w:val="000D1E9C"/>
    <w:rsid w:val="000D26D3"/>
    <w:rsid w:val="000D72C4"/>
    <w:rsid w:val="000E3CE1"/>
    <w:rsid w:val="000E4287"/>
    <w:rsid w:val="000F033A"/>
    <w:rsid w:val="000F0B0A"/>
    <w:rsid w:val="000F4712"/>
    <w:rsid w:val="00101942"/>
    <w:rsid w:val="00103316"/>
    <w:rsid w:val="00103B5A"/>
    <w:rsid w:val="00105869"/>
    <w:rsid w:val="00110180"/>
    <w:rsid w:val="00112E3B"/>
    <w:rsid w:val="00113456"/>
    <w:rsid w:val="00115AD9"/>
    <w:rsid w:val="00116611"/>
    <w:rsid w:val="00120A8F"/>
    <w:rsid w:val="00122240"/>
    <w:rsid w:val="00123077"/>
    <w:rsid w:val="0012332E"/>
    <w:rsid w:val="00125B05"/>
    <w:rsid w:val="001269A5"/>
    <w:rsid w:val="00126C1A"/>
    <w:rsid w:val="00131E0B"/>
    <w:rsid w:val="00134B83"/>
    <w:rsid w:val="00136AF6"/>
    <w:rsid w:val="00137224"/>
    <w:rsid w:val="00145DA3"/>
    <w:rsid w:val="00147C39"/>
    <w:rsid w:val="00147C3B"/>
    <w:rsid w:val="001517FC"/>
    <w:rsid w:val="00152C3B"/>
    <w:rsid w:val="00153796"/>
    <w:rsid w:val="00153A63"/>
    <w:rsid w:val="00154B6F"/>
    <w:rsid w:val="00154F06"/>
    <w:rsid w:val="00155664"/>
    <w:rsid w:val="001607B6"/>
    <w:rsid w:val="00160F2D"/>
    <w:rsid w:val="00162954"/>
    <w:rsid w:val="00165D45"/>
    <w:rsid w:val="0016633C"/>
    <w:rsid w:val="00166662"/>
    <w:rsid w:val="00166D47"/>
    <w:rsid w:val="00167299"/>
    <w:rsid w:val="001674CD"/>
    <w:rsid w:val="00175AAC"/>
    <w:rsid w:val="00176FA7"/>
    <w:rsid w:val="001810B1"/>
    <w:rsid w:val="001856E0"/>
    <w:rsid w:val="00185B83"/>
    <w:rsid w:val="00193C98"/>
    <w:rsid w:val="001B0EC4"/>
    <w:rsid w:val="001B0F31"/>
    <w:rsid w:val="001B430E"/>
    <w:rsid w:val="001B5911"/>
    <w:rsid w:val="001B602D"/>
    <w:rsid w:val="001C2FC9"/>
    <w:rsid w:val="001C38AF"/>
    <w:rsid w:val="001C4CEF"/>
    <w:rsid w:val="001C5A80"/>
    <w:rsid w:val="001D028E"/>
    <w:rsid w:val="001D111F"/>
    <w:rsid w:val="001E129A"/>
    <w:rsid w:val="001E206E"/>
    <w:rsid w:val="001E2F35"/>
    <w:rsid w:val="001E3359"/>
    <w:rsid w:val="001E491C"/>
    <w:rsid w:val="001E643B"/>
    <w:rsid w:val="001F0A71"/>
    <w:rsid w:val="00202783"/>
    <w:rsid w:val="00206EF8"/>
    <w:rsid w:val="00210DC5"/>
    <w:rsid w:val="00211BE2"/>
    <w:rsid w:val="00211C9F"/>
    <w:rsid w:val="00215135"/>
    <w:rsid w:val="002162CF"/>
    <w:rsid w:val="0021634F"/>
    <w:rsid w:val="00222023"/>
    <w:rsid w:val="002244AA"/>
    <w:rsid w:val="00226874"/>
    <w:rsid w:val="00226C80"/>
    <w:rsid w:val="002314D6"/>
    <w:rsid w:val="00231CB8"/>
    <w:rsid w:val="00234728"/>
    <w:rsid w:val="00235E8E"/>
    <w:rsid w:val="00236A6D"/>
    <w:rsid w:val="002372EF"/>
    <w:rsid w:val="002374AB"/>
    <w:rsid w:val="00245156"/>
    <w:rsid w:val="00250B7A"/>
    <w:rsid w:val="00256D51"/>
    <w:rsid w:val="00262467"/>
    <w:rsid w:val="0026387C"/>
    <w:rsid w:val="0026582A"/>
    <w:rsid w:val="00267B8F"/>
    <w:rsid w:val="002716F2"/>
    <w:rsid w:val="00272FE1"/>
    <w:rsid w:val="002752F2"/>
    <w:rsid w:val="00276580"/>
    <w:rsid w:val="002767CE"/>
    <w:rsid w:val="002768C1"/>
    <w:rsid w:val="00283FBB"/>
    <w:rsid w:val="00285BBD"/>
    <w:rsid w:val="0029267B"/>
    <w:rsid w:val="0029391B"/>
    <w:rsid w:val="00293EE2"/>
    <w:rsid w:val="00294C53"/>
    <w:rsid w:val="00295871"/>
    <w:rsid w:val="002965F9"/>
    <w:rsid w:val="002A18EA"/>
    <w:rsid w:val="002A3112"/>
    <w:rsid w:val="002A35F7"/>
    <w:rsid w:val="002A661E"/>
    <w:rsid w:val="002B2B12"/>
    <w:rsid w:val="002B435C"/>
    <w:rsid w:val="002B4B4A"/>
    <w:rsid w:val="002B4BE7"/>
    <w:rsid w:val="002B4CD2"/>
    <w:rsid w:val="002C27DD"/>
    <w:rsid w:val="002C4850"/>
    <w:rsid w:val="002C6C5C"/>
    <w:rsid w:val="002C7420"/>
    <w:rsid w:val="002D087E"/>
    <w:rsid w:val="002D16C2"/>
    <w:rsid w:val="002D3870"/>
    <w:rsid w:val="002D572D"/>
    <w:rsid w:val="002D78DB"/>
    <w:rsid w:val="002E2691"/>
    <w:rsid w:val="002E5141"/>
    <w:rsid w:val="002F0E01"/>
    <w:rsid w:val="002F3C18"/>
    <w:rsid w:val="0030078D"/>
    <w:rsid w:val="0030193B"/>
    <w:rsid w:val="00306208"/>
    <w:rsid w:val="00307E20"/>
    <w:rsid w:val="00312264"/>
    <w:rsid w:val="00312D46"/>
    <w:rsid w:val="0031453E"/>
    <w:rsid w:val="003177E3"/>
    <w:rsid w:val="00322BB8"/>
    <w:rsid w:val="00331DF7"/>
    <w:rsid w:val="00332162"/>
    <w:rsid w:val="00333892"/>
    <w:rsid w:val="00333BB7"/>
    <w:rsid w:val="003402DE"/>
    <w:rsid w:val="00341B6B"/>
    <w:rsid w:val="00342FB6"/>
    <w:rsid w:val="0034316A"/>
    <w:rsid w:val="003437F2"/>
    <w:rsid w:val="00352B6A"/>
    <w:rsid w:val="00352EDD"/>
    <w:rsid w:val="00356E9B"/>
    <w:rsid w:val="003616D5"/>
    <w:rsid w:val="003662F0"/>
    <w:rsid w:val="00367A52"/>
    <w:rsid w:val="003704FB"/>
    <w:rsid w:val="00371C90"/>
    <w:rsid w:val="00374E2A"/>
    <w:rsid w:val="00374EF1"/>
    <w:rsid w:val="00375B72"/>
    <w:rsid w:val="0037615A"/>
    <w:rsid w:val="00377AED"/>
    <w:rsid w:val="00382568"/>
    <w:rsid w:val="00385986"/>
    <w:rsid w:val="0039063D"/>
    <w:rsid w:val="003907FF"/>
    <w:rsid w:val="00392633"/>
    <w:rsid w:val="0039445C"/>
    <w:rsid w:val="003A2739"/>
    <w:rsid w:val="003A4A3E"/>
    <w:rsid w:val="003A6072"/>
    <w:rsid w:val="003B295A"/>
    <w:rsid w:val="003B2B32"/>
    <w:rsid w:val="003B3172"/>
    <w:rsid w:val="003B3EC1"/>
    <w:rsid w:val="003B4BF9"/>
    <w:rsid w:val="003C0539"/>
    <w:rsid w:val="003C114E"/>
    <w:rsid w:val="003C15C5"/>
    <w:rsid w:val="003C3FA1"/>
    <w:rsid w:val="003C4D3C"/>
    <w:rsid w:val="003C6E5E"/>
    <w:rsid w:val="003C7AF5"/>
    <w:rsid w:val="003D1847"/>
    <w:rsid w:val="003E0655"/>
    <w:rsid w:val="003E2019"/>
    <w:rsid w:val="003E4C8C"/>
    <w:rsid w:val="003F0904"/>
    <w:rsid w:val="003F20D2"/>
    <w:rsid w:val="003F4E3F"/>
    <w:rsid w:val="003F6951"/>
    <w:rsid w:val="0040225C"/>
    <w:rsid w:val="0040227D"/>
    <w:rsid w:val="004060DE"/>
    <w:rsid w:val="004062E8"/>
    <w:rsid w:val="00407E8C"/>
    <w:rsid w:val="0041350A"/>
    <w:rsid w:val="0041602D"/>
    <w:rsid w:val="00420BB6"/>
    <w:rsid w:val="00422BD0"/>
    <w:rsid w:val="0043761E"/>
    <w:rsid w:val="0043775B"/>
    <w:rsid w:val="00437ED7"/>
    <w:rsid w:val="004408D9"/>
    <w:rsid w:val="004467E1"/>
    <w:rsid w:val="0045034A"/>
    <w:rsid w:val="00456CCB"/>
    <w:rsid w:val="00462A0A"/>
    <w:rsid w:val="00464654"/>
    <w:rsid w:val="00465521"/>
    <w:rsid w:val="00466A33"/>
    <w:rsid w:val="004672FA"/>
    <w:rsid w:val="00467321"/>
    <w:rsid w:val="00467702"/>
    <w:rsid w:val="00473FAF"/>
    <w:rsid w:val="00483FBD"/>
    <w:rsid w:val="00484791"/>
    <w:rsid w:val="004855A6"/>
    <w:rsid w:val="00490B48"/>
    <w:rsid w:val="0049132A"/>
    <w:rsid w:val="00491ABB"/>
    <w:rsid w:val="00496CC4"/>
    <w:rsid w:val="004A3422"/>
    <w:rsid w:val="004A3C4E"/>
    <w:rsid w:val="004A4D30"/>
    <w:rsid w:val="004A6BED"/>
    <w:rsid w:val="004B0647"/>
    <w:rsid w:val="004B079B"/>
    <w:rsid w:val="004C38AE"/>
    <w:rsid w:val="004C4435"/>
    <w:rsid w:val="004C453F"/>
    <w:rsid w:val="004D1C18"/>
    <w:rsid w:val="004D1CBC"/>
    <w:rsid w:val="004D273A"/>
    <w:rsid w:val="004D28BA"/>
    <w:rsid w:val="004D345A"/>
    <w:rsid w:val="004D76B4"/>
    <w:rsid w:val="004E1F15"/>
    <w:rsid w:val="004E3988"/>
    <w:rsid w:val="004E3DEB"/>
    <w:rsid w:val="004E4811"/>
    <w:rsid w:val="004E5354"/>
    <w:rsid w:val="004F0228"/>
    <w:rsid w:val="004F2DA2"/>
    <w:rsid w:val="004F4FCC"/>
    <w:rsid w:val="004F6A60"/>
    <w:rsid w:val="004F7DB4"/>
    <w:rsid w:val="00500791"/>
    <w:rsid w:val="00501674"/>
    <w:rsid w:val="00503268"/>
    <w:rsid w:val="00504780"/>
    <w:rsid w:val="00504ECB"/>
    <w:rsid w:val="005064F4"/>
    <w:rsid w:val="005070AC"/>
    <w:rsid w:val="005167FE"/>
    <w:rsid w:val="00522C80"/>
    <w:rsid w:val="00522D26"/>
    <w:rsid w:val="00531028"/>
    <w:rsid w:val="0053439B"/>
    <w:rsid w:val="005379BA"/>
    <w:rsid w:val="005419B0"/>
    <w:rsid w:val="00543C68"/>
    <w:rsid w:val="00543E04"/>
    <w:rsid w:val="00544508"/>
    <w:rsid w:val="00545649"/>
    <w:rsid w:val="0054766F"/>
    <w:rsid w:val="00550CC5"/>
    <w:rsid w:val="0055480C"/>
    <w:rsid w:val="005567F8"/>
    <w:rsid w:val="0056152E"/>
    <w:rsid w:val="00567FBE"/>
    <w:rsid w:val="00570297"/>
    <w:rsid w:val="0057384D"/>
    <w:rsid w:val="00575AD5"/>
    <w:rsid w:val="00583377"/>
    <w:rsid w:val="00583C1C"/>
    <w:rsid w:val="0058563C"/>
    <w:rsid w:val="00590CFD"/>
    <w:rsid w:val="00591BC9"/>
    <w:rsid w:val="005A734B"/>
    <w:rsid w:val="005C03DF"/>
    <w:rsid w:val="005C045A"/>
    <w:rsid w:val="005C1537"/>
    <w:rsid w:val="005C298F"/>
    <w:rsid w:val="005C3149"/>
    <w:rsid w:val="005C4493"/>
    <w:rsid w:val="005C50E3"/>
    <w:rsid w:val="005C5CEB"/>
    <w:rsid w:val="005C5EEC"/>
    <w:rsid w:val="005D04A0"/>
    <w:rsid w:val="005D0E79"/>
    <w:rsid w:val="005D36BD"/>
    <w:rsid w:val="005D39B4"/>
    <w:rsid w:val="005D5094"/>
    <w:rsid w:val="005D6B05"/>
    <w:rsid w:val="005E0398"/>
    <w:rsid w:val="005E1083"/>
    <w:rsid w:val="005E2DE4"/>
    <w:rsid w:val="005E577A"/>
    <w:rsid w:val="0060019E"/>
    <w:rsid w:val="0060456B"/>
    <w:rsid w:val="00605254"/>
    <w:rsid w:val="0061071F"/>
    <w:rsid w:val="00610E3C"/>
    <w:rsid w:val="006116C2"/>
    <w:rsid w:val="00611BF8"/>
    <w:rsid w:val="0061251E"/>
    <w:rsid w:val="006154D8"/>
    <w:rsid w:val="0061647D"/>
    <w:rsid w:val="00624383"/>
    <w:rsid w:val="0063226E"/>
    <w:rsid w:val="00632440"/>
    <w:rsid w:val="006345AE"/>
    <w:rsid w:val="006350B0"/>
    <w:rsid w:val="0063591B"/>
    <w:rsid w:val="00635F28"/>
    <w:rsid w:val="006436A6"/>
    <w:rsid w:val="00643D67"/>
    <w:rsid w:val="00643FDA"/>
    <w:rsid w:val="006454CF"/>
    <w:rsid w:val="00646DAD"/>
    <w:rsid w:val="006515C8"/>
    <w:rsid w:val="00652DB5"/>
    <w:rsid w:val="0065482A"/>
    <w:rsid w:val="006563B7"/>
    <w:rsid w:val="00657D63"/>
    <w:rsid w:val="00663DA4"/>
    <w:rsid w:val="00670A92"/>
    <w:rsid w:val="00672B31"/>
    <w:rsid w:val="00674F68"/>
    <w:rsid w:val="0067602B"/>
    <w:rsid w:val="00680C18"/>
    <w:rsid w:val="00686A53"/>
    <w:rsid w:val="00690111"/>
    <w:rsid w:val="006950C9"/>
    <w:rsid w:val="006A15F2"/>
    <w:rsid w:val="006A3E86"/>
    <w:rsid w:val="006A5714"/>
    <w:rsid w:val="006B226C"/>
    <w:rsid w:val="006B2FF5"/>
    <w:rsid w:val="006B30CF"/>
    <w:rsid w:val="006B35F4"/>
    <w:rsid w:val="006B55AE"/>
    <w:rsid w:val="006B5976"/>
    <w:rsid w:val="006B68FD"/>
    <w:rsid w:val="006B7CE6"/>
    <w:rsid w:val="006C2DEE"/>
    <w:rsid w:val="006C4DFA"/>
    <w:rsid w:val="006C6488"/>
    <w:rsid w:val="006D08FD"/>
    <w:rsid w:val="006D16E4"/>
    <w:rsid w:val="006D2782"/>
    <w:rsid w:val="006D2E90"/>
    <w:rsid w:val="006D4097"/>
    <w:rsid w:val="006D5A1E"/>
    <w:rsid w:val="006D6D18"/>
    <w:rsid w:val="006D7D3C"/>
    <w:rsid w:val="006E0496"/>
    <w:rsid w:val="006E2693"/>
    <w:rsid w:val="006E78D9"/>
    <w:rsid w:val="006E7BE3"/>
    <w:rsid w:val="006F2A61"/>
    <w:rsid w:val="006F2A8B"/>
    <w:rsid w:val="006F2F82"/>
    <w:rsid w:val="006F5372"/>
    <w:rsid w:val="00701110"/>
    <w:rsid w:val="007020DE"/>
    <w:rsid w:val="00702E5E"/>
    <w:rsid w:val="00710528"/>
    <w:rsid w:val="00716046"/>
    <w:rsid w:val="00720D1A"/>
    <w:rsid w:val="0072198B"/>
    <w:rsid w:val="00721A1C"/>
    <w:rsid w:val="007232E9"/>
    <w:rsid w:val="007241C2"/>
    <w:rsid w:val="00725673"/>
    <w:rsid w:val="00726A92"/>
    <w:rsid w:val="00730DC2"/>
    <w:rsid w:val="0073106F"/>
    <w:rsid w:val="007317D8"/>
    <w:rsid w:val="00735848"/>
    <w:rsid w:val="007375BF"/>
    <w:rsid w:val="00737FCE"/>
    <w:rsid w:val="00740A83"/>
    <w:rsid w:val="00742439"/>
    <w:rsid w:val="00742515"/>
    <w:rsid w:val="00745854"/>
    <w:rsid w:val="0075161F"/>
    <w:rsid w:val="007538FF"/>
    <w:rsid w:val="00757C07"/>
    <w:rsid w:val="00760CC9"/>
    <w:rsid w:val="007647A0"/>
    <w:rsid w:val="007649EB"/>
    <w:rsid w:val="00771265"/>
    <w:rsid w:val="00774DA8"/>
    <w:rsid w:val="00776AF2"/>
    <w:rsid w:val="007808F8"/>
    <w:rsid w:val="00784DA2"/>
    <w:rsid w:val="0078573A"/>
    <w:rsid w:val="007913CB"/>
    <w:rsid w:val="00795618"/>
    <w:rsid w:val="007A3117"/>
    <w:rsid w:val="007A4D0A"/>
    <w:rsid w:val="007A7114"/>
    <w:rsid w:val="007B0304"/>
    <w:rsid w:val="007B069B"/>
    <w:rsid w:val="007B41F2"/>
    <w:rsid w:val="007B6B39"/>
    <w:rsid w:val="007B7610"/>
    <w:rsid w:val="007B763E"/>
    <w:rsid w:val="007B7EBD"/>
    <w:rsid w:val="007C1EB5"/>
    <w:rsid w:val="007C344F"/>
    <w:rsid w:val="007C5401"/>
    <w:rsid w:val="007C6F43"/>
    <w:rsid w:val="007C7D23"/>
    <w:rsid w:val="007C7E13"/>
    <w:rsid w:val="007D03BD"/>
    <w:rsid w:val="007D0AF3"/>
    <w:rsid w:val="007D1EC3"/>
    <w:rsid w:val="007D5F1C"/>
    <w:rsid w:val="007D653A"/>
    <w:rsid w:val="007E1641"/>
    <w:rsid w:val="007F071B"/>
    <w:rsid w:val="007F1D88"/>
    <w:rsid w:val="007F2140"/>
    <w:rsid w:val="00801FE5"/>
    <w:rsid w:val="00802486"/>
    <w:rsid w:val="008066CC"/>
    <w:rsid w:val="008073BF"/>
    <w:rsid w:val="00810B85"/>
    <w:rsid w:val="00813493"/>
    <w:rsid w:val="008145CA"/>
    <w:rsid w:val="00822882"/>
    <w:rsid w:val="0082551C"/>
    <w:rsid w:val="00826675"/>
    <w:rsid w:val="00834CD6"/>
    <w:rsid w:val="008407DF"/>
    <w:rsid w:val="00845EF6"/>
    <w:rsid w:val="00846531"/>
    <w:rsid w:val="008507E7"/>
    <w:rsid w:val="008576F4"/>
    <w:rsid w:val="00861DAD"/>
    <w:rsid w:val="00872230"/>
    <w:rsid w:val="0087523D"/>
    <w:rsid w:val="00876BEB"/>
    <w:rsid w:val="008805B4"/>
    <w:rsid w:val="00880608"/>
    <w:rsid w:val="00881D31"/>
    <w:rsid w:val="00883E30"/>
    <w:rsid w:val="0088736F"/>
    <w:rsid w:val="0089035E"/>
    <w:rsid w:val="0089599A"/>
    <w:rsid w:val="00896416"/>
    <w:rsid w:val="00897CAF"/>
    <w:rsid w:val="008A0032"/>
    <w:rsid w:val="008A0052"/>
    <w:rsid w:val="008A11D2"/>
    <w:rsid w:val="008A1607"/>
    <w:rsid w:val="008A3A3A"/>
    <w:rsid w:val="008A42FF"/>
    <w:rsid w:val="008B43FE"/>
    <w:rsid w:val="008B4AC3"/>
    <w:rsid w:val="008B633B"/>
    <w:rsid w:val="008C6A11"/>
    <w:rsid w:val="008D21C9"/>
    <w:rsid w:val="008D23C3"/>
    <w:rsid w:val="008D2F17"/>
    <w:rsid w:val="008D48F6"/>
    <w:rsid w:val="008D5620"/>
    <w:rsid w:val="008D5ECD"/>
    <w:rsid w:val="008E1E65"/>
    <w:rsid w:val="008E3B92"/>
    <w:rsid w:val="008E3CB6"/>
    <w:rsid w:val="008E479A"/>
    <w:rsid w:val="008E4DBA"/>
    <w:rsid w:val="008E7144"/>
    <w:rsid w:val="008F07DB"/>
    <w:rsid w:val="009047AD"/>
    <w:rsid w:val="00905DD8"/>
    <w:rsid w:val="00905F6A"/>
    <w:rsid w:val="00911B25"/>
    <w:rsid w:val="00912F76"/>
    <w:rsid w:val="00914241"/>
    <w:rsid w:val="00916D47"/>
    <w:rsid w:val="0092567B"/>
    <w:rsid w:val="0092630A"/>
    <w:rsid w:val="00930CE8"/>
    <w:rsid w:val="00933E0D"/>
    <w:rsid w:val="00934254"/>
    <w:rsid w:val="00934BC3"/>
    <w:rsid w:val="009359FD"/>
    <w:rsid w:val="0093633B"/>
    <w:rsid w:val="009378E3"/>
    <w:rsid w:val="009409E3"/>
    <w:rsid w:val="0094270C"/>
    <w:rsid w:val="00943324"/>
    <w:rsid w:val="00943AD7"/>
    <w:rsid w:val="00945FC4"/>
    <w:rsid w:val="0096468E"/>
    <w:rsid w:val="00964890"/>
    <w:rsid w:val="009670B8"/>
    <w:rsid w:val="00970112"/>
    <w:rsid w:val="00970543"/>
    <w:rsid w:val="00970C4B"/>
    <w:rsid w:val="00972A1E"/>
    <w:rsid w:val="00975BF9"/>
    <w:rsid w:val="00984C26"/>
    <w:rsid w:val="00985083"/>
    <w:rsid w:val="00985E4F"/>
    <w:rsid w:val="009876FB"/>
    <w:rsid w:val="00993B3E"/>
    <w:rsid w:val="00993FA8"/>
    <w:rsid w:val="00994DFA"/>
    <w:rsid w:val="00996E47"/>
    <w:rsid w:val="009A035F"/>
    <w:rsid w:val="009A0DF9"/>
    <w:rsid w:val="009A28ED"/>
    <w:rsid w:val="009A3827"/>
    <w:rsid w:val="009A4D60"/>
    <w:rsid w:val="009A5C1A"/>
    <w:rsid w:val="009B04C4"/>
    <w:rsid w:val="009B2E6E"/>
    <w:rsid w:val="009B5213"/>
    <w:rsid w:val="009B55C1"/>
    <w:rsid w:val="009C2838"/>
    <w:rsid w:val="009C5303"/>
    <w:rsid w:val="009D1C1C"/>
    <w:rsid w:val="009D3B47"/>
    <w:rsid w:val="009D4E55"/>
    <w:rsid w:val="009D620D"/>
    <w:rsid w:val="009D6724"/>
    <w:rsid w:val="009E1D6C"/>
    <w:rsid w:val="009E228C"/>
    <w:rsid w:val="009F7D86"/>
    <w:rsid w:val="00A0058E"/>
    <w:rsid w:val="00A05605"/>
    <w:rsid w:val="00A05A3C"/>
    <w:rsid w:val="00A07AC4"/>
    <w:rsid w:val="00A11EC2"/>
    <w:rsid w:val="00A13B85"/>
    <w:rsid w:val="00A211E8"/>
    <w:rsid w:val="00A22028"/>
    <w:rsid w:val="00A27C59"/>
    <w:rsid w:val="00A324B8"/>
    <w:rsid w:val="00A34950"/>
    <w:rsid w:val="00A454FC"/>
    <w:rsid w:val="00A4555B"/>
    <w:rsid w:val="00A4741B"/>
    <w:rsid w:val="00A515F7"/>
    <w:rsid w:val="00A51E70"/>
    <w:rsid w:val="00A54FE8"/>
    <w:rsid w:val="00A57E5C"/>
    <w:rsid w:val="00A60769"/>
    <w:rsid w:val="00A60C3D"/>
    <w:rsid w:val="00A632D1"/>
    <w:rsid w:val="00A64F16"/>
    <w:rsid w:val="00A661F0"/>
    <w:rsid w:val="00A66962"/>
    <w:rsid w:val="00A66F5B"/>
    <w:rsid w:val="00A7028B"/>
    <w:rsid w:val="00A729D5"/>
    <w:rsid w:val="00A7413A"/>
    <w:rsid w:val="00A76B8A"/>
    <w:rsid w:val="00A76E6D"/>
    <w:rsid w:val="00A76ECB"/>
    <w:rsid w:val="00A8349A"/>
    <w:rsid w:val="00A92707"/>
    <w:rsid w:val="00A9339C"/>
    <w:rsid w:val="00A94C60"/>
    <w:rsid w:val="00A94E92"/>
    <w:rsid w:val="00A95C02"/>
    <w:rsid w:val="00A96884"/>
    <w:rsid w:val="00AA1860"/>
    <w:rsid w:val="00AA1E0D"/>
    <w:rsid w:val="00AA2D69"/>
    <w:rsid w:val="00AB07A9"/>
    <w:rsid w:val="00AB13A4"/>
    <w:rsid w:val="00AB7D8D"/>
    <w:rsid w:val="00AC4D9F"/>
    <w:rsid w:val="00AD5B9B"/>
    <w:rsid w:val="00AE182D"/>
    <w:rsid w:val="00AE37C4"/>
    <w:rsid w:val="00AE4776"/>
    <w:rsid w:val="00AE586D"/>
    <w:rsid w:val="00AE630D"/>
    <w:rsid w:val="00AE7BA4"/>
    <w:rsid w:val="00AF1F45"/>
    <w:rsid w:val="00AF350C"/>
    <w:rsid w:val="00AF393A"/>
    <w:rsid w:val="00AF5628"/>
    <w:rsid w:val="00B000C6"/>
    <w:rsid w:val="00B04024"/>
    <w:rsid w:val="00B05B62"/>
    <w:rsid w:val="00B10925"/>
    <w:rsid w:val="00B1158A"/>
    <w:rsid w:val="00B12FE2"/>
    <w:rsid w:val="00B13E3E"/>
    <w:rsid w:val="00B14753"/>
    <w:rsid w:val="00B1744E"/>
    <w:rsid w:val="00B36DC4"/>
    <w:rsid w:val="00B3718D"/>
    <w:rsid w:val="00B42353"/>
    <w:rsid w:val="00B4236F"/>
    <w:rsid w:val="00B462A0"/>
    <w:rsid w:val="00B467D0"/>
    <w:rsid w:val="00B5084E"/>
    <w:rsid w:val="00B50B29"/>
    <w:rsid w:val="00B5546A"/>
    <w:rsid w:val="00B6207C"/>
    <w:rsid w:val="00B66E2D"/>
    <w:rsid w:val="00B679DE"/>
    <w:rsid w:val="00B726BA"/>
    <w:rsid w:val="00B77785"/>
    <w:rsid w:val="00B82ABD"/>
    <w:rsid w:val="00B82E47"/>
    <w:rsid w:val="00B833FC"/>
    <w:rsid w:val="00B854F8"/>
    <w:rsid w:val="00B859DE"/>
    <w:rsid w:val="00B86268"/>
    <w:rsid w:val="00B864DD"/>
    <w:rsid w:val="00B865AF"/>
    <w:rsid w:val="00B903BC"/>
    <w:rsid w:val="00B92F5A"/>
    <w:rsid w:val="00B94587"/>
    <w:rsid w:val="00B95C61"/>
    <w:rsid w:val="00B96262"/>
    <w:rsid w:val="00BA1F86"/>
    <w:rsid w:val="00BA6EF2"/>
    <w:rsid w:val="00BC08A4"/>
    <w:rsid w:val="00BC2C81"/>
    <w:rsid w:val="00BC59E1"/>
    <w:rsid w:val="00BC7A0E"/>
    <w:rsid w:val="00BD062A"/>
    <w:rsid w:val="00BD1CE6"/>
    <w:rsid w:val="00BD4321"/>
    <w:rsid w:val="00BD4816"/>
    <w:rsid w:val="00BE2885"/>
    <w:rsid w:val="00BE3154"/>
    <w:rsid w:val="00BF0068"/>
    <w:rsid w:val="00BF0388"/>
    <w:rsid w:val="00BF5193"/>
    <w:rsid w:val="00BF51EE"/>
    <w:rsid w:val="00BF5618"/>
    <w:rsid w:val="00BF7A4E"/>
    <w:rsid w:val="00C00029"/>
    <w:rsid w:val="00C05CB8"/>
    <w:rsid w:val="00C07A64"/>
    <w:rsid w:val="00C16310"/>
    <w:rsid w:val="00C16A86"/>
    <w:rsid w:val="00C22C95"/>
    <w:rsid w:val="00C26AA7"/>
    <w:rsid w:val="00C2747A"/>
    <w:rsid w:val="00C277EF"/>
    <w:rsid w:val="00C31822"/>
    <w:rsid w:val="00C31B94"/>
    <w:rsid w:val="00C33BCE"/>
    <w:rsid w:val="00C3498A"/>
    <w:rsid w:val="00C35B5C"/>
    <w:rsid w:val="00C40D48"/>
    <w:rsid w:val="00C43143"/>
    <w:rsid w:val="00C45E90"/>
    <w:rsid w:val="00C54040"/>
    <w:rsid w:val="00C542C0"/>
    <w:rsid w:val="00C54519"/>
    <w:rsid w:val="00C550A1"/>
    <w:rsid w:val="00C63C72"/>
    <w:rsid w:val="00C64CA2"/>
    <w:rsid w:val="00C6704B"/>
    <w:rsid w:val="00C71085"/>
    <w:rsid w:val="00C75777"/>
    <w:rsid w:val="00C75DB6"/>
    <w:rsid w:val="00C81E91"/>
    <w:rsid w:val="00C82D49"/>
    <w:rsid w:val="00C8533F"/>
    <w:rsid w:val="00C86EB0"/>
    <w:rsid w:val="00C90AD5"/>
    <w:rsid w:val="00C91FBE"/>
    <w:rsid w:val="00C92FE0"/>
    <w:rsid w:val="00C9493F"/>
    <w:rsid w:val="00CA1132"/>
    <w:rsid w:val="00CA164D"/>
    <w:rsid w:val="00CA2797"/>
    <w:rsid w:val="00CA27B1"/>
    <w:rsid w:val="00CA536D"/>
    <w:rsid w:val="00CA542F"/>
    <w:rsid w:val="00CA5E15"/>
    <w:rsid w:val="00CA6524"/>
    <w:rsid w:val="00CB3A19"/>
    <w:rsid w:val="00CB5EC5"/>
    <w:rsid w:val="00CB5FFE"/>
    <w:rsid w:val="00CC1F3B"/>
    <w:rsid w:val="00CC67FB"/>
    <w:rsid w:val="00CC7858"/>
    <w:rsid w:val="00CD11E3"/>
    <w:rsid w:val="00CD3806"/>
    <w:rsid w:val="00CD463E"/>
    <w:rsid w:val="00CD6460"/>
    <w:rsid w:val="00CE37DF"/>
    <w:rsid w:val="00CE39A2"/>
    <w:rsid w:val="00CE4CB2"/>
    <w:rsid w:val="00CE5155"/>
    <w:rsid w:val="00CE771D"/>
    <w:rsid w:val="00CF14FB"/>
    <w:rsid w:val="00CF2015"/>
    <w:rsid w:val="00CF2209"/>
    <w:rsid w:val="00D0058C"/>
    <w:rsid w:val="00D01BE2"/>
    <w:rsid w:val="00D06D3B"/>
    <w:rsid w:val="00D1001E"/>
    <w:rsid w:val="00D102EA"/>
    <w:rsid w:val="00D1172F"/>
    <w:rsid w:val="00D12793"/>
    <w:rsid w:val="00D13FEE"/>
    <w:rsid w:val="00D17119"/>
    <w:rsid w:val="00D2141F"/>
    <w:rsid w:val="00D215C6"/>
    <w:rsid w:val="00D22325"/>
    <w:rsid w:val="00D3385A"/>
    <w:rsid w:val="00D33B0E"/>
    <w:rsid w:val="00D422A9"/>
    <w:rsid w:val="00D451BF"/>
    <w:rsid w:val="00D53C14"/>
    <w:rsid w:val="00D5791D"/>
    <w:rsid w:val="00D61A75"/>
    <w:rsid w:val="00D62B83"/>
    <w:rsid w:val="00D63A01"/>
    <w:rsid w:val="00D64C43"/>
    <w:rsid w:val="00D654ED"/>
    <w:rsid w:val="00D65CC9"/>
    <w:rsid w:val="00D67598"/>
    <w:rsid w:val="00D6798A"/>
    <w:rsid w:val="00D80616"/>
    <w:rsid w:val="00D81268"/>
    <w:rsid w:val="00D81CB8"/>
    <w:rsid w:val="00D83D56"/>
    <w:rsid w:val="00D850C9"/>
    <w:rsid w:val="00D87BF7"/>
    <w:rsid w:val="00D943A7"/>
    <w:rsid w:val="00DA5F4C"/>
    <w:rsid w:val="00DB0274"/>
    <w:rsid w:val="00DB1AC1"/>
    <w:rsid w:val="00DB2E59"/>
    <w:rsid w:val="00DB3A9E"/>
    <w:rsid w:val="00DB5B52"/>
    <w:rsid w:val="00DB5F86"/>
    <w:rsid w:val="00DB634D"/>
    <w:rsid w:val="00DC56BA"/>
    <w:rsid w:val="00DD14A9"/>
    <w:rsid w:val="00DD26DF"/>
    <w:rsid w:val="00DD4260"/>
    <w:rsid w:val="00DE2625"/>
    <w:rsid w:val="00DE280B"/>
    <w:rsid w:val="00DE7313"/>
    <w:rsid w:val="00DF3BFE"/>
    <w:rsid w:val="00DF532E"/>
    <w:rsid w:val="00DF6D18"/>
    <w:rsid w:val="00DF793A"/>
    <w:rsid w:val="00E012E6"/>
    <w:rsid w:val="00E07935"/>
    <w:rsid w:val="00E101D5"/>
    <w:rsid w:val="00E103F1"/>
    <w:rsid w:val="00E13453"/>
    <w:rsid w:val="00E13BA1"/>
    <w:rsid w:val="00E22293"/>
    <w:rsid w:val="00E2313F"/>
    <w:rsid w:val="00E2321A"/>
    <w:rsid w:val="00E2751A"/>
    <w:rsid w:val="00E30320"/>
    <w:rsid w:val="00E34F85"/>
    <w:rsid w:val="00E35FF4"/>
    <w:rsid w:val="00E36D33"/>
    <w:rsid w:val="00E3776F"/>
    <w:rsid w:val="00E42B01"/>
    <w:rsid w:val="00E4488F"/>
    <w:rsid w:val="00E51359"/>
    <w:rsid w:val="00E617B5"/>
    <w:rsid w:val="00E65377"/>
    <w:rsid w:val="00E6610A"/>
    <w:rsid w:val="00E700AF"/>
    <w:rsid w:val="00E70350"/>
    <w:rsid w:val="00E71434"/>
    <w:rsid w:val="00E718A5"/>
    <w:rsid w:val="00E73E29"/>
    <w:rsid w:val="00E7489B"/>
    <w:rsid w:val="00E74E91"/>
    <w:rsid w:val="00E775EA"/>
    <w:rsid w:val="00E778AD"/>
    <w:rsid w:val="00E85303"/>
    <w:rsid w:val="00E868B3"/>
    <w:rsid w:val="00E90CAC"/>
    <w:rsid w:val="00E9224D"/>
    <w:rsid w:val="00E92EEA"/>
    <w:rsid w:val="00E9309A"/>
    <w:rsid w:val="00EA02D8"/>
    <w:rsid w:val="00EA0FAA"/>
    <w:rsid w:val="00EA3EE2"/>
    <w:rsid w:val="00EA7EDA"/>
    <w:rsid w:val="00EB1D7C"/>
    <w:rsid w:val="00EB44B4"/>
    <w:rsid w:val="00EB56CC"/>
    <w:rsid w:val="00EB69EC"/>
    <w:rsid w:val="00EC220C"/>
    <w:rsid w:val="00EC4D8E"/>
    <w:rsid w:val="00EC50E2"/>
    <w:rsid w:val="00EC581E"/>
    <w:rsid w:val="00ED0AC4"/>
    <w:rsid w:val="00ED2DC1"/>
    <w:rsid w:val="00ED4E2C"/>
    <w:rsid w:val="00ED5159"/>
    <w:rsid w:val="00ED5518"/>
    <w:rsid w:val="00ED680E"/>
    <w:rsid w:val="00EE1944"/>
    <w:rsid w:val="00EE2BC5"/>
    <w:rsid w:val="00EE4857"/>
    <w:rsid w:val="00EF47A0"/>
    <w:rsid w:val="00EF54C2"/>
    <w:rsid w:val="00EF6F15"/>
    <w:rsid w:val="00EF6F74"/>
    <w:rsid w:val="00F011A2"/>
    <w:rsid w:val="00F030FF"/>
    <w:rsid w:val="00F033F4"/>
    <w:rsid w:val="00F038BC"/>
    <w:rsid w:val="00F14689"/>
    <w:rsid w:val="00F16ECA"/>
    <w:rsid w:val="00F20150"/>
    <w:rsid w:val="00F20157"/>
    <w:rsid w:val="00F20EB0"/>
    <w:rsid w:val="00F24798"/>
    <w:rsid w:val="00F26FB9"/>
    <w:rsid w:val="00F27DF3"/>
    <w:rsid w:val="00F31310"/>
    <w:rsid w:val="00F34451"/>
    <w:rsid w:val="00F373D4"/>
    <w:rsid w:val="00F40C17"/>
    <w:rsid w:val="00F44A0A"/>
    <w:rsid w:val="00F564F5"/>
    <w:rsid w:val="00F570B7"/>
    <w:rsid w:val="00F6244A"/>
    <w:rsid w:val="00F6361E"/>
    <w:rsid w:val="00F751C0"/>
    <w:rsid w:val="00F766B4"/>
    <w:rsid w:val="00F8050B"/>
    <w:rsid w:val="00F808C9"/>
    <w:rsid w:val="00F8268D"/>
    <w:rsid w:val="00F83065"/>
    <w:rsid w:val="00F85E5A"/>
    <w:rsid w:val="00F86491"/>
    <w:rsid w:val="00F86EBD"/>
    <w:rsid w:val="00F87299"/>
    <w:rsid w:val="00F90FCC"/>
    <w:rsid w:val="00F92430"/>
    <w:rsid w:val="00F937B8"/>
    <w:rsid w:val="00F93FD9"/>
    <w:rsid w:val="00F9629C"/>
    <w:rsid w:val="00FA1EA5"/>
    <w:rsid w:val="00FA5176"/>
    <w:rsid w:val="00FA771C"/>
    <w:rsid w:val="00FC1C42"/>
    <w:rsid w:val="00FD0B63"/>
    <w:rsid w:val="00FD132E"/>
    <w:rsid w:val="00FD1D7A"/>
    <w:rsid w:val="00FD1EA5"/>
    <w:rsid w:val="00FD4237"/>
    <w:rsid w:val="00FD4579"/>
    <w:rsid w:val="00FD4750"/>
    <w:rsid w:val="00FD603E"/>
    <w:rsid w:val="00FD6639"/>
    <w:rsid w:val="00FE281F"/>
    <w:rsid w:val="00FE54CD"/>
    <w:rsid w:val="00FE552C"/>
    <w:rsid w:val="00FE55A1"/>
    <w:rsid w:val="00FE6CFA"/>
    <w:rsid w:val="00FF02EC"/>
    <w:rsid w:val="00FF305D"/>
    <w:rsid w:val="00FF345D"/>
    <w:rsid w:val="00FF6F14"/>
    <w:rsid w:val="00FF7168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677AEC2-912B-4581-A4AD-EAD99ED4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AB13A4"/>
    <w:pPr>
      <w:spacing w:after="240" w:line="259" w:lineRule="auto"/>
      <w:jc w:val="center"/>
      <w:outlineLvl w:val="0"/>
    </w:pPr>
    <w:rPr>
      <w:rFonts w:asciiTheme="minorBidi" w:hAnsiTheme="minorBidi" w:cstheme="minorBidi"/>
      <w:b/>
      <w:bCs/>
      <w:sz w:val="40"/>
      <w:szCs w:val="40"/>
      <w:u w:val="single"/>
      <w:lang w:eastAsia="en-US"/>
    </w:rPr>
  </w:style>
  <w:style w:type="paragraph" w:styleId="20">
    <w:name w:val="heading 2"/>
    <w:basedOn w:val="a"/>
    <w:next w:val="a"/>
    <w:qFormat/>
    <w:rsid w:val="00AB13A4"/>
    <w:pPr>
      <w:spacing w:after="240" w:line="259" w:lineRule="auto"/>
      <w:outlineLvl w:val="1"/>
    </w:pPr>
    <w:rPr>
      <w:rFonts w:asciiTheme="minorBidi" w:hAnsiTheme="minorBidi" w:cstheme="minorBidi"/>
      <w:b/>
      <w:bCs/>
      <w:sz w:val="32"/>
      <w:szCs w:val="32"/>
      <w:u w:val="single"/>
    </w:rPr>
  </w:style>
  <w:style w:type="paragraph" w:styleId="3">
    <w:name w:val="heading 3"/>
    <w:basedOn w:val="a"/>
    <w:next w:val="a"/>
    <w:qFormat/>
    <w:rsid w:val="00D64C43"/>
    <w:pPr>
      <w:autoSpaceDE w:val="0"/>
      <w:autoSpaceDN w:val="0"/>
      <w:adjustRightInd w:val="0"/>
      <w:spacing w:after="240" w:line="276" w:lineRule="auto"/>
      <w:outlineLvl w:val="2"/>
    </w:pPr>
    <w:rPr>
      <w:rFonts w:asciiTheme="minorBidi" w:hAnsiTheme="minorBidi" w:cstheme="minorBidi"/>
      <w:b/>
      <w:bCs/>
      <w:sz w:val="30"/>
      <w:szCs w:val="30"/>
      <w:u w:val="single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6BEB"/>
    <w:pPr>
      <w:tabs>
        <w:tab w:val="center" w:pos="4153"/>
        <w:tab w:val="right" w:pos="8306"/>
      </w:tabs>
      <w:jc w:val="center"/>
    </w:pPr>
    <w:rPr>
      <w:noProof/>
      <w:lang w:val="x-none" w:eastAsia="x-none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keepNext/>
    </w:pPr>
    <w:rPr>
      <w:rFonts w:cs="David"/>
      <w:sz w:val="20"/>
      <w:lang w:eastAsia="en-US"/>
    </w:rPr>
  </w:style>
  <w:style w:type="paragraph" w:styleId="a7">
    <w:name w:val="Body Text"/>
    <w:basedOn w:val="a"/>
    <w:pPr>
      <w:spacing w:after="120"/>
    </w:pPr>
  </w:style>
  <w:style w:type="paragraph" w:customStyle="1" w:styleId="a8">
    <w:name w:val="תואר"/>
    <w:basedOn w:val="a"/>
    <w:qFormat/>
    <w:pPr>
      <w:ind w:right="120"/>
      <w:jc w:val="center"/>
    </w:pPr>
    <w:rPr>
      <w:b/>
      <w:bCs/>
      <w:u w:val="single"/>
    </w:rPr>
  </w:style>
  <w:style w:type="paragraph" w:styleId="a9">
    <w:name w:val="Subtitle"/>
    <w:basedOn w:val="a"/>
    <w:link w:val="aa"/>
    <w:qFormat/>
    <w:pPr>
      <w:spacing w:line="360" w:lineRule="auto"/>
      <w:jc w:val="center"/>
    </w:pPr>
    <w:rPr>
      <w:b/>
      <w:bCs/>
      <w:sz w:val="40"/>
      <w:szCs w:val="40"/>
      <w:lang w:val="x-none"/>
    </w:rPr>
  </w:style>
  <w:style w:type="character" w:styleId="ab">
    <w:name w:val="page number"/>
    <w:basedOn w:val="a0"/>
  </w:style>
  <w:style w:type="paragraph" w:styleId="ac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10">
    <w:name w:val="כותרת צד1"/>
    <w:basedOn w:val="a"/>
    <w:autoRedefine/>
    <w:pPr>
      <w:ind w:right="1134"/>
      <w:jc w:val="both"/>
    </w:pPr>
    <w:rPr>
      <w:rFonts w:ascii="Arial" w:hAnsi="Arial" w:cs="David"/>
      <w:b/>
      <w:bCs/>
      <w:sz w:val="28"/>
      <w:szCs w:val="28"/>
      <w:lang w:eastAsia="en-US"/>
    </w:rPr>
  </w:style>
  <w:style w:type="paragraph" w:customStyle="1" w:styleId="myhebrew2">
    <w:name w:val="my hebrew2"/>
    <w:basedOn w:val="a"/>
    <w:pPr>
      <w:spacing w:before="120" w:after="120"/>
      <w:jc w:val="both"/>
    </w:pPr>
    <w:rPr>
      <w:rFonts w:ascii="Arial" w:hAnsi="Arial" w:cs="David"/>
      <w:b/>
      <w:bCs/>
      <w:sz w:val="22"/>
      <w:szCs w:val="22"/>
      <w:lang w:eastAsia="en-US"/>
    </w:rPr>
  </w:style>
  <w:style w:type="paragraph" w:customStyle="1" w:styleId="2">
    <w:name w:val="כותרת צד2"/>
    <w:basedOn w:val="a"/>
    <w:autoRedefine/>
    <w:rsid w:val="00306208"/>
    <w:pPr>
      <w:numPr>
        <w:numId w:val="1"/>
      </w:numPr>
      <w:spacing w:line="276" w:lineRule="auto"/>
      <w:ind w:left="284" w:right="142"/>
      <w:jc w:val="both"/>
    </w:pPr>
    <w:rPr>
      <w:rFonts w:ascii="Arial" w:hAnsi="Arial" w:cs="David"/>
      <w:spacing w:val="-4"/>
      <w:w w:val="98"/>
      <w:lang w:eastAsia="en-US"/>
    </w:rPr>
  </w:style>
  <w:style w:type="paragraph" w:styleId="22">
    <w:name w:val="Body Text First Indent 2"/>
    <w:basedOn w:val="ad"/>
    <w:link w:val="23"/>
    <w:pPr>
      <w:ind w:firstLine="210"/>
    </w:pPr>
    <w:rPr>
      <w:lang w:val="x-none"/>
    </w:rPr>
  </w:style>
  <w:style w:type="character" w:styleId="ae">
    <w:name w:val="Strong"/>
    <w:uiPriority w:val="22"/>
    <w:qFormat/>
    <w:rsid w:val="00377AED"/>
    <w:rPr>
      <w:b/>
      <w:bCs/>
    </w:rPr>
  </w:style>
  <w:style w:type="character" w:styleId="Hyperlink">
    <w:name w:val="Hyperlink"/>
    <w:rsid w:val="006F2F8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D215C6"/>
    <w:pPr>
      <w:ind w:left="720"/>
    </w:pPr>
  </w:style>
  <w:style w:type="table" w:customStyle="1" w:styleId="af0">
    <w:name w:val="טבלת רשת"/>
    <w:basedOn w:val="a1"/>
    <w:uiPriority w:val="59"/>
    <w:rsid w:val="00B040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Elegant"/>
    <w:basedOn w:val="a1"/>
    <w:rsid w:val="00B04024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s-rtecustom-1">
    <w:name w:val="ms-rtecustom-טקסט1"/>
    <w:basedOn w:val="a0"/>
    <w:rsid w:val="00110180"/>
  </w:style>
  <w:style w:type="paragraph" w:customStyle="1" w:styleId="NormalWeb">
    <w:name w:val="Normal (Web)‎"/>
    <w:basedOn w:val="a"/>
    <w:uiPriority w:val="99"/>
    <w:unhideWhenUsed/>
    <w:rsid w:val="00D117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4">
    <w:name w:val="כותרת עליונה תו"/>
    <w:link w:val="a3"/>
    <w:uiPriority w:val="99"/>
    <w:rsid w:val="00876BEB"/>
    <w:rPr>
      <w:noProof/>
      <w:sz w:val="24"/>
      <w:szCs w:val="24"/>
    </w:rPr>
  </w:style>
  <w:style w:type="character" w:customStyle="1" w:styleId="aa">
    <w:name w:val="כותרת משנה תו"/>
    <w:link w:val="a9"/>
    <w:rsid w:val="00BE2885"/>
    <w:rPr>
      <w:rFonts w:cs="David"/>
      <w:b/>
      <w:bCs/>
      <w:sz w:val="40"/>
      <w:szCs w:val="40"/>
      <w:lang w:eastAsia="he-IL"/>
    </w:rPr>
  </w:style>
  <w:style w:type="character" w:customStyle="1" w:styleId="23">
    <w:name w:val="כניסת שורה ראשונה בגוף טקסט 2 תו"/>
    <w:link w:val="22"/>
    <w:rsid w:val="000022CD"/>
    <w:rPr>
      <w:sz w:val="24"/>
      <w:szCs w:val="24"/>
      <w:lang w:eastAsia="he-IL"/>
    </w:rPr>
  </w:style>
  <w:style w:type="character" w:customStyle="1" w:styleId="shorttext">
    <w:name w:val="short_text"/>
    <w:basedOn w:val="a0"/>
    <w:rsid w:val="00846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1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60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949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9550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56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7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41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4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82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263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39405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0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83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19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8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84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848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7881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0954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8716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8866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ma@jamd.ac.i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inai@jamd.ac.il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B.Sc\&#1504;&#1497;&#1512;%20&#1500;&#1493;&#1490;&#1493;%20&#1506;&#1501;%20&#1500;&#1493;&#1490;&#1493;%20&#1489;&#1512;&#1511;&#1506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14231-3D81-49BE-B945-8E8A23B2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ניר לוגו עם לוגו ברקע</Template>
  <TotalTime>37</TotalTime>
  <Pages>7</Pages>
  <Words>1153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תוכנית הלימודים לתואר ראשון במנהל  עסקים</vt:lpstr>
    </vt:vector>
  </TitlesOfParts>
  <Company/>
  <LinksUpToDate>false</LinksUpToDate>
  <CharactersWithSpaces>6816</CharactersWithSpaces>
  <SharedDoc>false</SharedDoc>
  <HLinks>
    <vt:vector size="6" baseType="variant">
      <vt:variant>
        <vt:i4>3407944</vt:i4>
      </vt:variant>
      <vt:variant>
        <vt:i4>0</vt:i4>
      </vt:variant>
      <vt:variant>
        <vt:i4>0</vt:i4>
      </vt:variant>
      <vt:variant>
        <vt:i4>5</vt:i4>
      </vt:variant>
      <vt:variant>
        <vt:lpwstr>mailto:rinai@jamd.ac.il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תוכנית הלימודים לתואר ראשון במנהל  עסקים</dc:title>
  <dc:subject/>
  <dc:creator>Orly</dc:creator>
  <cp:keywords/>
  <cp:lastModifiedBy>Guy Arber</cp:lastModifiedBy>
  <cp:revision>6</cp:revision>
  <cp:lastPrinted>2017-08-22T11:45:00Z</cp:lastPrinted>
  <dcterms:created xsi:type="dcterms:W3CDTF">2017-09-19T07:22:00Z</dcterms:created>
  <dcterms:modified xsi:type="dcterms:W3CDTF">2017-09-24T05:12:00Z</dcterms:modified>
</cp:coreProperties>
</file>